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8D" w:rsidRDefault="00372D8D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  <w:bookmarkStart w:id="0" w:name="_Toc424035403"/>
      <w:r>
        <w:rPr>
          <w:b/>
          <w:bCs/>
          <w:spacing w:val="-2"/>
          <w:szCs w:val="24"/>
        </w:rPr>
        <w:t xml:space="preserve">№ 92-02-32/15.11.2017 г. </w:t>
      </w:r>
      <w:r>
        <w:rPr>
          <w:b/>
          <w:bCs/>
          <w:spacing w:val="-2"/>
          <w:szCs w:val="24"/>
        </w:rPr>
        <w:tab/>
      </w:r>
    </w:p>
    <w:p w:rsidR="00372D8D" w:rsidRDefault="00372D8D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</w:p>
    <w:p w:rsidR="00372D8D" w:rsidRDefault="00372D8D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</w:p>
    <w:p w:rsidR="00C55533" w:rsidRPr="00372D8D" w:rsidRDefault="00C21064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>ОДОБРЯВАМ:</w:t>
      </w:r>
      <w:r w:rsidR="00372D8D">
        <w:rPr>
          <w:b/>
          <w:bCs/>
          <w:spacing w:val="-2"/>
          <w:szCs w:val="24"/>
        </w:rPr>
        <w:tab/>
        <w:t>/п/</w:t>
      </w:r>
    </w:p>
    <w:p w:rsidR="00C55533" w:rsidRDefault="00C55533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</w:p>
    <w:p w:rsidR="00475156" w:rsidRDefault="00475156" w:rsidP="00C55533">
      <w:pPr>
        <w:pStyle w:val="a5"/>
        <w:tabs>
          <w:tab w:val="left" w:pos="708"/>
        </w:tabs>
        <w:jc w:val="center"/>
        <w:rPr>
          <w:b/>
          <w:bCs/>
          <w:spacing w:val="-2"/>
          <w:szCs w:val="24"/>
        </w:rPr>
      </w:pPr>
    </w:p>
    <w:p w:rsidR="00C55533" w:rsidRDefault="00C55533" w:rsidP="00C55533">
      <w:pPr>
        <w:pStyle w:val="a5"/>
        <w:tabs>
          <w:tab w:val="left" w:pos="708"/>
        </w:tabs>
        <w:jc w:val="center"/>
        <w:rPr>
          <w:b/>
          <w:szCs w:val="24"/>
          <w:lang w:val="ru-RU"/>
        </w:rPr>
      </w:pPr>
      <w:r>
        <w:rPr>
          <w:b/>
          <w:bCs/>
          <w:spacing w:val="-2"/>
          <w:szCs w:val="24"/>
        </w:rPr>
        <w:t>ПОКАНА ЗА ПРЕДОСТАВЯНЕ НА ОФЕРТИ</w:t>
      </w:r>
    </w:p>
    <w:p w:rsidR="00C55533" w:rsidRDefault="00C55533" w:rsidP="00C55533">
      <w:pPr>
        <w:pStyle w:val="a5"/>
        <w:tabs>
          <w:tab w:val="left" w:pos="708"/>
        </w:tabs>
        <w:jc w:val="center"/>
        <w:rPr>
          <w:b/>
          <w:szCs w:val="24"/>
          <w:lang w:val="ru-RU"/>
        </w:rPr>
      </w:pPr>
    </w:p>
    <w:p w:rsidR="00C55533" w:rsidRDefault="00C55533" w:rsidP="00C55533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по обществена поръчка с предмет:</w:t>
      </w:r>
    </w:p>
    <w:p w:rsidR="00C55533" w:rsidRDefault="00C55533" w:rsidP="00C55533">
      <w:pPr>
        <w:jc w:val="both"/>
        <w:rPr>
          <w:b/>
          <w:szCs w:val="24"/>
          <w:lang w:val="ru-RU"/>
        </w:rPr>
      </w:pPr>
    </w:p>
    <w:p w:rsidR="00C55533" w:rsidRDefault="00C55533" w:rsidP="00C55533">
      <w:pPr>
        <w:tabs>
          <w:tab w:val="left" w:pos="0"/>
          <w:tab w:val="left" w:pos="360"/>
        </w:tabs>
        <w:spacing w:before="120" w:after="360"/>
        <w:jc w:val="center"/>
        <w:rPr>
          <w:szCs w:val="24"/>
        </w:rPr>
      </w:pPr>
      <w:r>
        <w:rPr>
          <w:b/>
          <w:szCs w:val="24"/>
        </w:rPr>
        <w:t>„Доставка и монтаж на климатици за нуждите на ДАМТН”</w:t>
      </w:r>
    </w:p>
    <w:p w:rsidR="00C55533" w:rsidRDefault="00C55533" w:rsidP="00C55533">
      <w:pPr>
        <w:jc w:val="both"/>
        <w:rPr>
          <w:szCs w:val="24"/>
        </w:rPr>
      </w:pPr>
    </w:p>
    <w:p w:rsidR="00C55533" w:rsidRDefault="00C55533" w:rsidP="00C55533">
      <w:pPr>
        <w:jc w:val="both"/>
        <w:rPr>
          <w:b/>
          <w:i/>
          <w:szCs w:val="24"/>
          <w:lang w:val="ru-RU"/>
        </w:rPr>
      </w:pPr>
      <w:r>
        <w:rPr>
          <w:b/>
          <w:i/>
          <w:szCs w:val="24"/>
        </w:rPr>
        <w:t xml:space="preserve">1.  </w:t>
      </w:r>
      <w:r>
        <w:rPr>
          <w:rStyle w:val="FontStyle13"/>
          <w:i/>
          <w:szCs w:val="24"/>
          <w:lang w:eastAsia="bg-BG"/>
        </w:rPr>
        <w:t>Предмет на поръчката:</w:t>
      </w:r>
    </w:p>
    <w:p w:rsidR="00C55533" w:rsidRDefault="00C55533" w:rsidP="00C55533">
      <w:pPr>
        <w:tabs>
          <w:tab w:val="left" w:pos="0"/>
          <w:tab w:val="left" w:pos="360"/>
        </w:tabs>
        <w:spacing w:before="120"/>
        <w:jc w:val="both"/>
        <w:rPr>
          <w:b/>
          <w:szCs w:val="24"/>
        </w:rPr>
      </w:pPr>
      <w:r>
        <w:rPr>
          <w:b/>
          <w:szCs w:val="24"/>
        </w:rPr>
        <w:t>Предмет</w:t>
      </w:r>
      <w:r>
        <w:rPr>
          <w:szCs w:val="24"/>
        </w:rPr>
        <w:t xml:space="preserve"> на настоящата поръчка е </w:t>
      </w:r>
      <w:r>
        <w:rPr>
          <w:b/>
          <w:szCs w:val="24"/>
        </w:rPr>
        <w:t>„Доставка и монтаж на климатици на нуждите на ДАМТН”.</w:t>
      </w:r>
    </w:p>
    <w:p w:rsidR="00A8113D" w:rsidRDefault="00A8113D" w:rsidP="00C55533">
      <w:pPr>
        <w:tabs>
          <w:tab w:val="left" w:pos="0"/>
          <w:tab w:val="left" w:pos="360"/>
        </w:tabs>
        <w:spacing w:before="120"/>
        <w:jc w:val="both"/>
        <w:rPr>
          <w:b/>
          <w:i/>
          <w:szCs w:val="24"/>
          <w:lang w:val="ru-RU"/>
        </w:rPr>
      </w:pPr>
    </w:p>
    <w:p w:rsidR="00C55533" w:rsidRDefault="00C55533" w:rsidP="00C55533">
      <w:pPr>
        <w:tabs>
          <w:tab w:val="left" w:pos="0"/>
          <w:tab w:val="left" w:pos="360"/>
        </w:tabs>
        <w:spacing w:before="120"/>
        <w:jc w:val="both"/>
        <w:rPr>
          <w:i/>
          <w:szCs w:val="24"/>
          <w:lang w:val="ru-RU"/>
        </w:rPr>
      </w:pPr>
      <w:r>
        <w:rPr>
          <w:b/>
          <w:i/>
          <w:szCs w:val="24"/>
          <w:lang w:val="ru-RU"/>
        </w:rPr>
        <w:t>2.</w:t>
      </w:r>
      <w:r>
        <w:rPr>
          <w:i/>
          <w:szCs w:val="24"/>
          <w:lang w:val="ru-RU"/>
        </w:rPr>
        <w:t xml:space="preserve"> </w:t>
      </w:r>
      <w:proofErr w:type="spellStart"/>
      <w:r>
        <w:rPr>
          <w:b/>
          <w:i/>
          <w:szCs w:val="24"/>
          <w:lang w:val="ru-RU"/>
        </w:rPr>
        <w:t>Срокове</w:t>
      </w:r>
      <w:proofErr w:type="spellEnd"/>
      <w:r>
        <w:rPr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 xml:space="preserve">за </w:t>
      </w:r>
      <w:proofErr w:type="spellStart"/>
      <w:r>
        <w:rPr>
          <w:b/>
          <w:i/>
          <w:szCs w:val="24"/>
          <w:lang w:val="ru-RU"/>
        </w:rPr>
        <w:t>изпълнение</w:t>
      </w:r>
      <w:proofErr w:type="spellEnd"/>
    </w:p>
    <w:p w:rsidR="00C55533" w:rsidRDefault="00A8113D" w:rsidP="00D167E9">
      <w:pPr>
        <w:tabs>
          <w:tab w:val="left" w:pos="0"/>
          <w:tab w:val="left" w:pos="360"/>
        </w:tabs>
        <w:jc w:val="both"/>
        <w:rPr>
          <w:szCs w:val="24"/>
          <w:lang w:val="ru-RU"/>
        </w:rPr>
      </w:pPr>
      <w:r>
        <w:rPr>
          <w:szCs w:val="24"/>
          <w:lang w:val="en-US"/>
        </w:rPr>
        <w:t>2</w:t>
      </w:r>
      <w:r>
        <w:rPr>
          <w:szCs w:val="24"/>
        </w:rPr>
        <w:t xml:space="preserve">.1. </w:t>
      </w:r>
      <w:r w:rsidR="00C55533">
        <w:rPr>
          <w:szCs w:val="24"/>
          <w:lang w:val="ru-RU"/>
        </w:rPr>
        <w:t xml:space="preserve">Срок за доставка </w:t>
      </w:r>
      <w:r w:rsidR="00D167E9">
        <w:rPr>
          <w:szCs w:val="24"/>
        </w:rPr>
        <w:t>и монтаж до 21.12.2017 г</w:t>
      </w:r>
      <w:r w:rsidR="00C55533">
        <w:rPr>
          <w:szCs w:val="24"/>
          <w:lang w:val="ru-RU"/>
        </w:rPr>
        <w:t xml:space="preserve">. </w:t>
      </w:r>
    </w:p>
    <w:p w:rsidR="00C55533" w:rsidRDefault="00C55533" w:rsidP="00A8113D">
      <w:pPr>
        <w:tabs>
          <w:tab w:val="left" w:pos="0"/>
          <w:tab w:val="left" w:pos="360"/>
        </w:tabs>
        <w:jc w:val="both"/>
        <w:rPr>
          <w:szCs w:val="24"/>
          <w:lang w:val="ru-RU"/>
        </w:rPr>
      </w:pPr>
    </w:p>
    <w:p w:rsidR="00C55533" w:rsidRDefault="00C55533" w:rsidP="00C55533">
      <w:pPr>
        <w:spacing w:after="120"/>
        <w:jc w:val="both"/>
        <w:rPr>
          <w:b/>
          <w:i/>
          <w:szCs w:val="24"/>
        </w:rPr>
      </w:pPr>
      <w:r>
        <w:rPr>
          <w:b/>
          <w:i/>
          <w:szCs w:val="24"/>
        </w:rPr>
        <w:t>3. Описание и предназначение на поръчката</w:t>
      </w:r>
    </w:p>
    <w:p w:rsidR="00C55533" w:rsidRDefault="00C55533" w:rsidP="00C55533">
      <w:pPr>
        <w:spacing w:after="120"/>
        <w:jc w:val="both"/>
        <w:rPr>
          <w:szCs w:val="24"/>
        </w:rPr>
      </w:pPr>
      <w:r>
        <w:rPr>
          <w:szCs w:val="24"/>
        </w:rPr>
        <w:t xml:space="preserve">Настоящата обществена поръчка е за нуждите на Възложителя и е свързана със закупуване на </w:t>
      </w:r>
      <w:r w:rsidR="00955223">
        <w:rPr>
          <w:szCs w:val="24"/>
          <w:lang w:val="en-US"/>
        </w:rPr>
        <w:t>16</w:t>
      </w:r>
      <w:bookmarkStart w:id="1" w:name="_GoBack"/>
      <w:bookmarkEnd w:id="1"/>
      <w:r w:rsidR="00A8113D">
        <w:rPr>
          <w:szCs w:val="24"/>
        </w:rPr>
        <w:t xml:space="preserve"> бр. </w:t>
      </w:r>
      <w:r>
        <w:rPr>
          <w:szCs w:val="24"/>
        </w:rPr>
        <w:t>н</w:t>
      </w:r>
      <w:r w:rsidR="00A8113D">
        <w:rPr>
          <w:szCs w:val="24"/>
        </w:rPr>
        <w:t xml:space="preserve">ови, неупотребявани климатици, доставката и </w:t>
      </w:r>
      <w:r>
        <w:rPr>
          <w:szCs w:val="24"/>
        </w:rPr>
        <w:t>монтаж</w:t>
      </w:r>
      <w:r w:rsidR="00A8113D">
        <w:rPr>
          <w:szCs w:val="24"/>
        </w:rPr>
        <w:t>а им</w:t>
      </w:r>
      <w:r>
        <w:rPr>
          <w:szCs w:val="24"/>
        </w:rPr>
        <w:t xml:space="preserve">. </w:t>
      </w:r>
      <w:r w:rsidR="00A8113D">
        <w:rPr>
          <w:szCs w:val="24"/>
        </w:rPr>
        <w:t xml:space="preserve">Климатиците следва да се доставят и монтират в </w:t>
      </w:r>
      <w:r>
        <w:rPr>
          <w:szCs w:val="24"/>
        </w:rPr>
        <w:t xml:space="preserve">градовете София, </w:t>
      </w:r>
      <w:r w:rsidR="00A8113D">
        <w:rPr>
          <w:szCs w:val="24"/>
        </w:rPr>
        <w:t>варна</w:t>
      </w:r>
      <w:r>
        <w:rPr>
          <w:szCs w:val="24"/>
        </w:rPr>
        <w:t xml:space="preserve"> и Бургас на посочените от Възложителя адреси. </w:t>
      </w:r>
    </w:p>
    <w:p w:rsidR="00C55533" w:rsidRDefault="00C55533" w:rsidP="00A8113D">
      <w:pPr>
        <w:pStyle w:val="a5"/>
        <w:tabs>
          <w:tab w:val="left" w:pos="360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4. Технически изисквания, спецификации и условия за изпълнение на поръчката: </w:t>
      </w:r>
    </w:p>
    <w:p w:rsidR="00C55533" w:rsidRDefault="00C55533" w:rsidP="00A8113D">
      <w:pPr>
        <w:pStyle w:val="a5"/>
        <w:tabs>
          <w:tab w:val="left" w:pos="360"/>
        </w:tabs>
        <w:jc w:val="both"/>
        <w:rPr>
          <w:b/>
          <w:i/>
          <w:szCs w:val="24"/>
        </w:rPr>
      </w:pPr>
    </w:p>
    <w:p w:rsidR="00A8113D" w:rsidRPr="00A8113D" w:rsidRDefault="00A8113D" w:rsidP="006D5427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Theme="minorHAnsi"/>
          <w:szCs w:val="24"/>
        </w:rPr>
      </w:pPr>
      <w:proofErr w:type="spellStart"/>
      <w:r w:rsidRPr="00A8113D">
        <w:rPr>
          <w:rFonts w:eastAsiaTheme="minorHAnsi"/>
          <w:szCs w:val="24"/>
        </w:rPr>
        <w:t>Климатицичните</w:t>
      </w:r>
      <w:proofErr w:type="spellEnd"/>
      <w:r w:rsidRPr="00A8113D">
        <w:rPr>
          <w:rFonts w:eastAsiaTheme="minorHAnsi"/>
          <w:szCs w:val="24"/>
        </w:rPr>
        <w:t xml:space="preserve"> сплит системи задължително да бъдат </w:t>
      </w:r>
      <w:proofErr w:type="spellStart"/>
      <w:r w:rsidRPr="00A8113D">
        <w:rPr>
          <w:rFonts w:eastAsiaTheme="minorHAnsi"/>
          <w:b/>
          <w:i/>
          <w:szCs w:val="24"/>
        </w:rPr>
        <w:t>инверторни</w:t>
      </w:r>
      <w:proofErr w:type="spellEnd"/>
      <w:r w:rsidRPr="00A8113D">
        <w:rPr>
          <w:rFonts w:eastAsiaTheme="minorHAnsi"/>
          <w:szCs w:val="24"/>
        </w:rPr>
        <w:t>;</w:t>
      </w:r>
    </w:p>
    <w:p w:rsidR="00A8113D" w:rsidRPr="00A8113D" w:rsidRDefault="00A8113D" w:rsidP="006D5427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>Гаранционен срок минимум 2 години;</w:t>
      </w:r>
    </w:p>
    <w:p w:rsidR="00A8113D" w:rsidRDefault="00A8113D" w:rsidP="006D5427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>Клас на климатици</w:t>
      </w:r>
      <w:r w:rsidRPr="00A8113D">
        <w:rPr>
          <w:rFonts w:eastAsia="Calibri"/>
          <w:spacing w:val="-2"/>
          <w:szCs w:val="24"/>
          <w:lang w:val="en-US"/>
        </w:rPr>
        <w:t xml:space="preserve"> </w:t>
      </w:r>
      <w:r w:rsidRPr="00A8113D">
        <w:rPr>
          <w:rFonts w:eastAsia="Calibri"/>
          <w:spacing w:val="-2"/>
          <w:szCs w:val="24"/>
        </w:rPr>
        <w:t>и енергийна ефективност при охлаждане(</w:t>
      </w:r>
      <w:r w:rsidRPr="00A8113D">
        <w:rPr>
          <w:rFonts w:eastAsia="Calibri"/>
          <w:spacing w:val="-2"/>
          <w:szCs w:val="24"/>
          <w:lang w:val="en-US"/>
        </w:rPr>
        <w:t>SEER)</w:t>
      </w:r>
      <w:r w:rsidRPr="00A8113D">
        <w:rPr>
          <w:rFonts w:eastAsia="Calibri"/>
          <w:spacing w:val="-2"/>
          <w:szCs w:val="24"/>
        </w:rPr>
        <w:t xml:space="preserve"> и отопление</w:t>
      </w:r>
      <w:r w:rsidRPr="00A8113D">
        <w:rPr>
          <w:rFonts w:eastAsia="Calibri"/>
          <w:spacing w:val="-2"/>
          <w:szCs w:val="24"/>
          <w:lang w:val="en-US"/>
        </w:rPr>
        <w:t>(SCOP)</w:t>
      </w:r>
      <w:r w:rsidRPr="00A8113D">
        <w:rPr>
          <w:rFonts w:eastAsia="Calibri"/>
          <w:spacing w:val="-2"/>
          <w:szCs w:val="24"/>
        </w:rPr>
        <w:t>:</w:t>
      </w:r>
    </w:p>
    <w:p w:rsidR="00A8113D" w:rsidRPr="00A8113D" w:rsidRDefault="00A8113D" w:rsidP="006D5427">
      <w:pPr>
        <w:pStyle w:val="ac"/>
        <w:numPr>
          <w:ilvl w:val="1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 xml:space="preserve">Минимум енергиен клас на климатици (сплит системи) в ОХЛАЖДАЩ режим  да бъде </w:t>
      </w:r>
      <w:r w:rsidRPr="00A8113D">
        <w:rPr>
          <w:rFonts w:eastAsia="Calibri"/>
          <w:b/>
          <w:spacing w:val="-2"/>
          <w:szCs w:val="24"/>
        </w:rPr>
        <w:t>А++,</w:t>
      </w:r>
      <w:r w:rsidRPr="00A8113D">
        <w:rPr>
          <w:rFonts w:eastAsia="Calibri"/>
          <w:spacing w:val="-2"/>
          <w:szCs w:val="24"/>
        </w:rPr>
        <w:t xml:space="preserve"> а сезонната енергийна ефективност при охлаждане да бъде </w:t>
      </w:r>
      <w:r w:rsidRPr="00A8113D">
        <w:rPr>
          <w:rFonts w:eastAsia="Calibri"/>
          <w:b/>
          <w:spacing w:val="-2"/>
          <w:szCs w:val="24"/>
        </w:rPr>
        <w:t>ЕЕ</w:t>
      </w:r>
      <w:r w:rsidRPr="00A8113D">
        <w:rPr>
          <w:rFonts w:eastAsia="Calibri"/>
          <w:b/>
          <w:spacing w:val="-2"/>
          <w:szCs w:val="24"/>
          <w:lang w:val="en-US"/>
        </w:rPr>
        <w:t>R</w:t>
      </w:r>
      <w:r w:rsidRPr="00A8113D">
        <w:rPr>
          <w:rFonts w:eastAsia="Calibri"/>
          <w:b/>
          <w:spacing w:val="-2"/>
          <w:szCs w:val="24"/>
        </w:rPr>
        <w:t xml:space="preserve"> </w:t>
      </w:r>
      <w:r w:rsidRPr="00A8113D">
        <w:rPr>
          <w:rFonts w:eastAsia="Calibri"/>
          <w:b/>
          <w:spacing w:val="-2"/>
          <w:szCs w:val="24"/>
          <w:lang w:val="en-US"/>
        </w:rPr>
        <w:t>≥</w:t>
      </w:r>
      <w:r w:rsidRPr="00A8113D">
        <w:rPr>
          <w:rFonts w:eastAsia="Calibri"/>
          <w:b/>
          <w:spacing w:val="-2"/>
          <w:szCs w:val="24"/>
        </w:rPr>
        <w:t xml:space="preserve"> 6,</w:t>
      </w:r>
      <w:r w:rsidRPr="00A8113D">
        <w:rPr>
          <w:rFonts w:eastAsia="Calibri"/>
          <w:b/>
          <w:spacing w:val="-2"/>
          <w:szCs w:val="24"/>
          <w:lang w:val="en-US"/>
        </w:rPr>
        <w:t>6</w:t>
      </w:r>
      <w:r w:rsidRPr="00A8113D">
        <w:rPr>
          <w:rFonts w:eastAsia="Calibri"/>
          <w:b/>
          <w:spacing w:val="-2"/>
          <w:szCs w:val="24"/>
        </w:rPr>
        <w:t xml:space="preserve"> ;</w:t>
      </w:r>
    </w:p>
    <w:p w:rsidR="00A8113D" w:rsidRPr="00A8113D" w:rsidRDefault="00A8113D" w:rsidP="006D5427">
      <w:pPr>
        <w:pStyle w:val="ac"/>
        <w:numPr>
          <w:ilvl w:val="1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 xml:space="preserve">Минимум енергиен клас на климатици (сплит системи) в ОТОПЛЯВАЩ режим  да бъде  </w:t>
      </w:r>
      <w:r w:rsidRPr="00A8113D">
        <w:rPr>
          <w:rFonts w:eastAsia="Calibri"/>
          <w:b/>
          <w:spacing w:val="-2"/>
          <w:szCs w:val="24"/>
        </w:rPr>
        <w:t>А+</w:t>
      </w:r>
      <w:r w:rsidRPr="00A8113D">
        <w:rPr>
          <w:rFonts w:eastAsia="Calibri"/>
          <w:spacing w:val="-2"/>
          <w:szCs w:val="24"/>
        </w:rPr>
        <w:t xml:space="preserve">, а сезонната енергийна ефективност при отопление да бъде </w:t>
      </w:r>
      <w:r w:rsidRPr="00A8113D">
        <w:rPr>
          <w:rFonts w:eastAsia="Calibri"/>
          <w:b/>
          <w:spacing w:val="-2"/>
          <w:szCs w:val="24"/>
          <w:lang w:val="en-US"/>
        </w:rPr>
        <w:t>COP</w:t>
      </w:r>
      <w:r w:rsidRPr="00A8113D">
        <w:rPr>
          <w:rFonts w:eastAsia="Calibri"/>
          <w:b/>
          <w:spacing w:val="-2"/>
          <w:szCs w:val="24"/>
        </w:rPr>
        <w:t xml:space="preserve"> </w:t>
      </w:r>
      <w:r w:rsidRPr="00A8113D">
        <w:rPr>
          <w:rFonts w:eastAsia="Calibri"/>
          <w:b/>
          <w:spacing w:val="-2"/>
          <w:szCs w:val="24"/>
          <w:lang w:val="en-US"/>
        </w:rPr>
        <w:t>≥</w:t>
      </w:r>
      <w:r w:rsidRPr="00A8113D">
        <w:rPr>
          <w:rFonts w:eastAsia="Calibri"/>
          <w:b/>
          <w:spacing w:val="-2"/>
          <w:szCs w:val="24"/>
        </w:rPr>
        <w:t xml:space="preserve"> </w:t>
      </w:r>
      <w:r w:rsidRPr="00A8113D">
        <w:rPr>
          <w:rFonts w:eastAsia="Calibri"/>
          <w:b/>
          <w:spacing w:val="-2"/>
          <w:szCs w:val="24"/>
          <w:lang w:val="en-US"/>
        </w:rPr>
        <w:t>3</w:t>
      </w:r>
      <w:r w:rsidRPr="00A8113D">
        <w:rPr>
          <w:rFonts w:eastAsia="Calibri"/>
          <w:b/>
          <w:spacing w:val="-2"/>
          <w:szCs w:val="24"/>
        </w:rPr>
        <w:t>,</w:t>
      </w:r>
      <w:r w:rsidRPr="00A8113D">
        <w:rPr>
          <w:rFonts w:eastAsia="Calibri"/>
          <w:b/>
          <w:spacing w:val="-2"/>
          <w:szCs w:val="24"/>
          <w:lang w:val="en-US"/>
        </w:rPr>
        <w:t>8</w:t>
      </w:r>
      <w:r w:rsidRPr="00A8113D">
        <w:rPr>
          <w:rFonts w:eastAsia="Calibri"/>
          <w:b/>
          <w:spacing w:val="-2"/>
          <w:szCs w:val="24"/>
        </w:rPr>
        <w:t xml:space="preserve"> ;</w:t>
      </w:r>
    </w:p>
    <w:p w:rsidR="00A8113D" w:rsidRPr="00A8113D" w:rsidRDefault="00A8113D" w:rsidP="00A8113D">
      <w:pPr>
        <w:jc w:val="both"/>
        <w:rPr>
          <w:rFonts w:eastAsia="Calibri"/>
          <w:spacing w:val="-2"/>
          <w:szCs w:val="24"/>
        </w:rPr>
      </w:pPr>
    </w:p>
    <w:p w:rsidR="006D5427" w:rsidRDefault="00A8113D" w:rsidP="006D5427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>Мощност</w:t>
      </w:r>
      <w:r w:rsidRPr="00A8113D">
        <w:rPr>
          <w:rFonts w:eastAsia="Calibri"/>
          <w:spacing w:val="-2"/>
          <w:szCs w:val="24"/>
          <w:lang w:val="en-US"/>
        </w:rPr>
        <w:t xml:space="preserve"> </w:t>
      </w:r>
      <w:r w:rsidRPr="00A8113D">
        <w:rPr>
          <w:rFonts w:eastAsia="Calibri"/>
          <w:spacing w:val="-2"/>
          <w:szCs w:val="24"/>
        </w:rPr>
        <w:t xml:space="preserve">на климатиците във </w:t>
      </w:r>
      <w:r w:rsidRPr="00A8113D">
        <w:rPr>
          <w:rFonts w:eastAsia="Calibri"/>
          <w:spacing w:val="-2"/>
          <w:szCs w:val="24"/>
          <w:lang w:val="en-US"/>
        </w:rPr>
        <w:t xml:space="preserve">“KW” </w:t>
      </w:r>
      <w:r w:rsidRPr="00A8113D">
        <w:rPr>
          <w:rFonts w:eastAsia="Calibri"/>
          <w:spacing w:val="-2"/>
          <w:szCs w:val="24"/>
        </w:rPr>
        <w:t xml:space="preserve">според големината им при </w:t>
      </w:r>
      <w:r w:rsidRPr="00A8113D">
        <w:rPr>
          <w:rFonts w:eastAsia="Calibri"/>
          <w:b/>
          <w:i/>
          <w:spacing w:val="-2"/>
          <w:szCs w:val="24"/>
        </w:rPr>
        <w:t>охлаждане</w:t>
      </w:r>
      <w:r w:rsidRPr="00A8113D">
        <w:rPr>
          <w:rFonts w:eastAsia="Calibri"/>
          <w:spacing w:val="-2"/>
          <w:szCs w:val="24"/>
        </w:rPr>
        <w:t xml:space="preserve"> и </w:t>
      </w:r>
      <w:r w:rsidRPr="00A8113D">
        <w:rPr>
          <w:rFonts w:eastAsia="Calibri"/>
          <w:b/>
          <w:i/>
          <w:spacing w:val="-2"/>
          <w:szCs w:val="24"/>
        </w:rPr>
        <w:t>отопление</w:t>
      </w:r>
      <w:r w:rsidRPr="00A8113D">
        <w:rPr>
          <w:rFonts w:eastAsia="Calibri"/>
          <w:spacing w:val="-2"/>
          <w:szCs w:val="24"/>
        </w:rPr>
        <w:t>:</w:t>
      </w:r>
    </w:p>
    <w:p w:rsidR="00A31102" w:rsidRPr="006D5427" w:rsidRDefault="00A8113D" w:rsidP="006D5427">
      <w:pPr>
        <w:pStyle w:val="ac"/>
        <w:numPr>
          <w:ilvl w:val="1"/>
          <w:numId w:val="10"/>
        </w:numPr>
        <w:spacing w:after="200" w:line="276" w:lineRule="auto"/>
        <w:jc w:val="both"/>
        <w:rPr>
          <w:rFonts w:eastAsia="Calibri"/>
          <w:spacing w:val="-2"/>
          <w:szCs w:val="24"/>
        </w:rPr>
      </w:pPr>
      <w:r w:rsidRPr="006D5427">
        <w:rPr>
          <w:rFonts w:eastAsia="Calibri"/>
          <w:spacing w:val="-2"/>
          <w:szCs w:val="24"/>
        </w:rPr>
        <w:t xml:space="preserve">При климатици </w:t>
      </w:r>
      <w:r w:rsidRPr="006D5427">
        <w:rPr>
          <w:rFonts w:eastAsia="Calibri"/>
          <w:spacing w:val="-2"/>
          <w:szCs w:val="24"/>
          <w:lang w:val="en-US"/>
        </w:rPr>
        <w:t>BTU 9</w:t>
      </w:r>
      <w:r w:rsidRPr="006D5427">
        <w:rPr>
          <w:rFonts w:eastAsia="Calibri"/>
          <w:spacing w:val="-2"/>
          <w:szCs w:val="24"/>
        </w:rPr>
        <w:t>: 2600 ÷ 2800</w:t>
      </w:r>
      <w:r w:rsidRPr="006D5427">
        <w:rPr>
          <w:rFonts w:eastAsia="Calibri"/>
          <w:spacing w:val="-2"/>
          <w:szCs w:val="24"/>
          <w:lang w:val="en-US"/>
        </w:rPr>
        <w:t xml:space="preserve"> KW</w:t>
      </w:r>
    </w:p>
    <w:p w:rsidR="00A8113D" w:rsidRPr="00A31102" w:rsidRDefault="006D5427" w:rsidP="00A31102">
      <w:pPr>
        <w:pStyle w:val="ac"/>
        <w:numPr>
          <w:ilvl w:val="1"/>
          <w:numId w:val="10"/>
        </w:numPr>
        <w:spacing w:after="200" w:line="276" w:lineRule="auto"/>
        <w:jc w:val="both"/>
        <w:rPr>
          <w:rFonts w:eastAsia="Calibri"/>
          <w:spacing w:val="-2"/>
          <w:szCs w:val="24"/>
        </w:rPr>
      </w:pPr>
      <w:r>
        <w:rPr>
          <w:rFonts w:eastAsia="Calibri"/>
          <w:spacing w:val="-2"/>
          <w:szCs w:val="24"/>
        </w:rPr>
        <w:t xml:space="preserve"> </w:t>
      </w:r>
      <w:r w:rsidR="00A8113D" w:rsidRPr="00A31102">
        <w:rPr>
          <w:rFonts w:eastAsia="Calibri"/>
          <w:spacing w:val="-2"/>
          <w:szCs w:val="24"/>
        </w:rPr>
        <w:t xml:space="preserve">При климатици </w:t>
      </w:r>
      <w:r w:rsidR="00A8113D" w:rsidRPr="00A31102">
        <w:rPr>
          <w:rFonts w:eastAsia="Calibri"/>
          <w:spacing w:val="-2"/>
          <w:szCs w:val="24"/>
          <w:lang w:val="en-US"/>
        </w:rPr>
        <w:t xml:space="preserve">BTU </w:t>
      </w:r>
      <w:r w:rsidR="00A8113D" w:rsidRPr="00A31102">
        <w:rPr>
          <w:rFonts w:eastAsia="Calibri"/>
          <w:spacing w:val="-2"/>
          <w:szCs w:val="24"/>
        </w:rPr>
        <w:t>12</w:t>
      </w:r>
      <w:r w:rsidR="00A8113D" w:rsidRPr="00A31102">
        <w:rPr>
          <w:rFonts w:eastAsia="Calibri"/>
          <w:spacing w:val="-2"/>
          <w:szCs w:val="24"/>
          <w:lang w:val="en-US"/>
        </w:rPr>
        <w:t xml:space="preserve"> </w:t>
      </w:r>
      <w:r w:rsidR="00A8113D" w:rsidRPr="00A31102">
        <w:rPr>
          <w:rFonts w:eastAsia="Calibri"/>
          <w:spacing w:val="-2"/>
          <w:szCs w:val="24"/>
        </w:rPr>
        <w:t>:</w:t>
      </w:r>
      <w:r w:rsidR="00A8113D" w:rsidRPr="00A31102">
        <w:rPr>
          <w:rFonts w:eastAsia="Calibri"/>
          <w:spacing w:val="-2"/>
          <w:szCs w:val="24"/>
          <w:lang w:val="en-US"/>
        </w:rPr>
        <w:t xml:space="preserve"> </w:t>
      </w:r>
      <w:r w:rsidR="00A8113D" w:rsidRPr="00A31102">
        <w:rPr>
          <w:rFonts w:eastAsia="Calibri"/>
          <w:spacing w:val="-2"/>
          <w:szCs w:val="24"/>
        </w:rPr>
        <w:t>3500 ÷ 4000</w:t>
      </w:r>
      <w:r w:rsidR="00A8113D" w:rsidRPr="00A31102">
        <w:rPr>
          <w:rFonts w:eastAsia="Calibri"/>
          <w:spacing w:val="-2"/>
          <w:szCs w:val="24"/>
          <w:lang w:val="en-US"/>
        </w:rPr>
        <w:t xml:space="preserve"> KW</w:t>
      </w:r>
    </w:p>
    <w:p w:rsidR="00A8113D" w:rsidRPr="00A8113D" w:rsidRDefault="00A8113D" w:rsidP="006D5427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  <w:lang w:val="en-US"/>
        </w:rPr>
      </w:pPr>
      <w:r w:rsidRPr="00A8113D">
        <w:rPr>
          <w:rFonts w:eastAsia="Calibri"/>
          <w:spacing w:val="-2"/>
          <w:szCs w:val="24"/>
        </w:rPr>
        <w:t>Климатиците да бъдат задължително с дистанционно управление;</w:t>
      </w:r>
    </w:p>
    <w:p w:rsidR="00A8113D" w:rsidRPr="00A8113D" w:rsidRDefault="00A8113D" w:rsidP="006D5427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lastRenderedPageBreak/>
        <w:t xml:space="preserve">Гарантиран режим на работа – отопление/охлаждане при външни температури от -15° </w:t>
      </w:r>
      <w:r w:rsidRPr="00A8113D">
        <w:rPr>
          <w:rFonts w:eastAsia="Calibri"/>
          <w:spacing w:val="-2"/>
          <w:szCs w:val="24"/>
          <w:lang w:val="en-US"/>
        </w:rPr>
        <w:t xml:space="preserve">C </w:t>
      </w:r>
      <w:r w:rsidRPr="00A8113D">
        <w:rPr>
          <w:rFonts w:eastAsia="Calibri"/>
          <w:spacing w:val="-2"/>
          <w:szCs w:val="24"/>
        </w:rPr>
        <w:t>до + 45° С;</w:t>
      </w:r>
    </w:p>
    <w:p w:rsidR="00A8113D" w:rsidRPr="00A8113D" w:rsidRDefault="00A8113D" w:rsidP="00A8113D">
      <w:pPr>
        <w:spacing w:before="240"/>
        <w:jc w:val="both"/>
        <w:rPr>
          <w:rFonts w:eastAsia="Calibri"/>
          <w:b/>
          <w:spacing w:val="-2"/>
          <w:szCs w:val="24"/>
        </w:rPr>
      </w:pPr>
      <w:r w:rsidRPr="00A8113D">
        <w:rPr>
          <w:rFonts w:eastAsia="Calibri"/>
          <w:b/>
          <w:spacing w:val="-2"/>
          <w:szCs w:val="24"/>
        </w:rPr>
        <w:t>Други</w:t>
      </w:r>
      <w:r w:rsidRPr="00A8113D">
        <w:rPr>
          <w:rFonts w:eastAsia="Calibri"/>
          <w:b/>
          <w:i/>
          <w:spacing w:val="-2"/>
          <w:szCs w:val="24"/>
        </w:rPr>
        <w:t xml:space="preserve"> </w:t>
      </w:r>
      <w:r w:rsidRPr="00A8113D">
        <w:rPr>
          <w:rFonts w:eastAsia="Calibri"/>
          <w:b/>
          <w:spacing w:val="-2"/>
          <w:szCs w:val="24"/>
        </w:rPr>
        <w:t>изисквания:</w:t>
      </w:r>
    </w:p>
    <w:p w:rsidR="00A8113D" w:rsidRPr="00A8113D" w:rsidRDefault="008B004F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>
        <w:rPr>
          <w:rFonts w:eastAsia="Calibri"/>
          <w:spacing w:val="-2"/>
          <w:szCs w:val="24"/>
        </w:rPr>
        <w:t>Осигуряване</w:t>
      </w:r>
      <w:r w:rsidR="00A8113D" w:rsidRPr="00A8113D">
        <w:rPr>
          <w:rFonts w:eastAsia="Calibri"/>
          <w:spacing w:val="-2"/>
          <w:szCs w:val="24"/>
        </w:rPr>
        <w:t xml:space="preserve"> сервиз</w:t>
      </w:r>
      <w:r>
        <w:rPr>
          <w:rFonts w:eastAsia="Calibri"/>
          <w:spacing w:val="-2"/>
          <w:szCs w:val="24"/>
        </w:rPr>
        <w:t>но обслужване за срока на гаранцията</w:t>
      </w:r>
      <w:r w:rsidR="00A8113D" w:rsidRPr="00A8113D">
        <w:rPr>
          <w:rFonts w:eastAsia="Calibri"/>
          <w:spacing w:val="-2"/>
          <w:szCs w:val="24"/>
        </w:rPr>
        <w:t xml:space="preserve"> и време за реакция не по-късно от 48 часа от подаване заявката на Възложителя;</w:t>
      </w:r>
    </w:p>
    <w:p w:rsidR="00A8113D" w:rsidRPr="00A8113D" w:rsidRDefault="00A8113D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 xml:space="preserve">Документ за </w:t>
      </w:r>
      <w:r w:rsidRPr="00A8113D">
        <w:rPr>
          <w:rFonts w:eastAsia="Calibri"/>
          <w:spacing w:val="-2"/>
          <w:szCs w:val="24"/>
          <w:lang w:val="en-US"/>
        </w:rPr>
        <w:t>CE</w:t>
      </w:r>
      <w:r w:rsidRPr="00A8113D">
        <w:rPr>
          <w:rFonts w:eastAsia="Calibri"/>
          <w:spacing w:val="-2"/>
          <w:szCs w:val="24"/>
        </w:rPr>
        <w:t xml:space="preserve"> маркировка;</w:t>
      </w:r>
    </w:p>
    <w:p w:rsidR="00A8113D" w:rsidRPr="00A8113D" w:rsidRDefault="00A8113D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A8113D">
        <w:rPr>
          <w:rFonts w:eastAsia="Calibri"/>
          <w:spacing w:val="-2"/>
          <w:szCs w:val="24"/>
        </w:rPr>
        <w:t>Декларация за съответствие от производител</w:t>
      </w:r>
      <w:r w:rsidR="008B004F">
        <w:rPr>
          <w:rFonts w:eastAsia="Calibri"/>
          <w:spacing w:val="-2"/>
          <w:szCs w:val="24"/>
        </w:rPr>
        <w:t>я на доставените климатици</w:t>
      </w:r>
      <w:r w:rsidRPr="00A8113D">
        <w:rPr>
          <w:rFonts w:eastAsia="Calibri"/>
          <w:spacing w:val="-2"/>
          <w:szCs w:val="24"/>
        </w:rPr>
        <w:t>;</w:t>
      </w:r>
    </w:p>
    <w:p w:rsidR="00A8113D" w:rsidRPr="00A8113D" w:rsidRDefault="008B004F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>
        <w:rPr>
          <w:rFonts w:eastAsia="Calibri"/>
          <w:spacing w:val="-2"/>
          <w:szCs w:val="24"/>
        </w:rPr>
        <w:t>Инструкция за употреба</w:t>
      </w:r>
      <w:r w:rsidR="00A31102">
        <w:rPr>
          <w:rFonts w:eastAsia="Calibri"/>
          <w:spacing w:val="-2"/>
          <w:szCs w:val="24"/>
        </w:rPr>
        <w:t xml:space="preserve"> </w:t>
      </w:r>
      <w:r w:rsidR="00A8113D" w:rsidRPr="00A8113D">
        <w:rPr>
          <w:rFonts w:eastAsia="Calibri"/>
          <w:spacing w:val="-2"/>
          <w:szCs w:val="24"/>
        </w:rPr>
        <w:t xml:space="preserve"> на български език;</w:t>
      </w:r>
    </w:p>
    <w:p w:rsidR="00A8113D" w:rsidRPr="009772D0" w:rsidRDefault="00A8113D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9772D0">
        <w:rPr>
          <w:rFonts w:eastAsia="Calibri"/>
          <w:spacing w:val="-2"/>
          <w:szCs w:val="24"/>
        </w:rPr>
        <w:t>Декларация за сертификати за изпитвания;</w:t>
      </w:r>
    </w:p>
    <w:p w:rsidR="00A8113D" w:rsidRPr="009772D0" w:rsidRDefault="00A8113D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9772D0">
        <w:rPr>
          <w:rFonts w:eastAsia="Calibri"/>
          <w:spacing w:val="-2"/>
          <w:szCs w:val="24"/>
        </w:rPr>
        <w:t>Да представи документи за вносител или търговец;</w:t>
      </w:r>
    </w:p>
    <w:p w:rsidR="00A31102" w:rsidRPr="009772D0" w:rsidRDefault="00A31102" w:rsidP="00A8113D">
      <w:pPr>
        <w:numPr>
          <w:ilvl w:val="0"/>
          <w:numId w:val="12"/>
        </w:numPr>
        <w:spacing w:before="240" w:after="200" w:line="276" w:lineRule="auto"/>
        <w:ind w:left="0" w:firstLine="0"/>
        <w:contextualSpacing/>
        <w:jc w:val="both"/>
        <w:rPr>
          <w:rFonts w:eastAsia="Calibri"/>
          <w:spacing w:val="-2"/>
          <w:szCs w:val="24"/>
        </w:rPr>
      </w:pPr>
      <w:r w:rsidRPr="009772D0">
        <w:rPr>
          <w:szCs w:val="24"/>
        </w:rPr>
        <w:t>Монтажът следва да се извърши при спазване на всички изисквания на производителя.</w:t>
      </w:r>
    </w:p>
    <w:p w:rsidR="00A31102" w:rsidRDefault="00A31102" w:rsidP="00A31102">
      <w:pPr>
        <w:tabs>
          <w:tab w:val="left" w:pos="284"/>
        </w:tabs>
        <w:ind w:left="360"/>
        <w:jc w:val="both"/>
        <w:rPr>
          <w:b/>
          <w:i/>
          <w:szCs w:val="24"/>
        </w:rPr>
      </w:pPr>
    </w:p>
    <w:p w:rsidR="00C55533" w:rsidRPr="006D5427" w:rsidRDefault="00C55533" w:rsidP="006D5427">
      <w:pPr>
        <w:pStyle w:val="ac"/>
        <w:numPr>
          <w:ilvl w:val="0"/>
          <w:numId w:val="5"/>
        </w:numPr>
        <w:tabs>
          <w:tab w:val="left" w:pos="284"/>
        </w:tabs>
        <w:jc w:val="both"/>
        <w:rPr>
          <w:b/>
          <w:i/>
          <w:szCs w:val="24"/>
        </w:rPr>
      </w:pPr>
      <w:r w:rsidRPr="006D5427">
        <w:rPr>
          <w:b/>
          <w:i/>
          <w:szCs w:val="24"/>
        </w:rPr>
        <w:t>Изисквания към участниците</w:t>
      </w:r>
    </w:p>
    <w:p w:rsidR="00C55533" w:rsidRDefault="00C55533" w:rsidP="00C55533">
      <w:pPr>
        <w:rPr>
          <w:szCs w:val="24"/>
        </w:rPr>
      </w:pPr>
    </w:p>
    <w:p w:rsidR="00C55533" w:rsidRDefault="00C55533" w:rsidP="00C55533">
      <w:pPr>
        <w:numPr>
          <w:ilvl w:val="1"/>
          <w:numId w:val="5"/>
        </w:numPr>
        <w:tabs>
          <w:tab w:val="left" w:pos="284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Изисквания към личното състояние на участниците:</w:t>
      </w:r>
    </w:p>
    <w:p w:rsidR="00C55533" w:rsidRDefault="00C55533" w:rsidP="00C55533">
      <w:pPr>
        <w:rPr>
          <w:szCs w:val="24"/>
        </w:rPr>
      </w:pPr>
    </w:p>
    <w:p w:rsidR="00C55533" w:rsidRDefault="00C55533" w:rsidP="00C55533">
      <w:pPr>
        <w:numPr>
          <w:ilvl w:val="2"/>
          <w:numId w:val="5"/>
        </w:numPr>
        <w:tabs>
          <w:tab w:val="left" w:pos="284"/>
        </w:tabs>
        <w:rPr>
          <w:szCs w:val="24"/>
        </w:rPr>
      </w:pPr>
      <w:r>
        <w:rPr>
          <w:szCs w:val="24"/>
        </w:rPr>
        <w:t>Участникът следва да отговаря на минималните изисквания по ЗОП и за него да не са налице основанията за отстраняване  чл. 54, ал. 1, т. 1, 2 и 7, като в случай, че бъде избран за изпълнител преди подписване на договора следва да изпълни задълженията по чл. 67, ал. 6 от ЗОП.</w:t>
      </w:r>
    </w:p>
    <w:p w:rsidR="00C55533" w:rsidRDefault="00C55533" w:rsidP="00C55533">
      <w:pPr>
        <w:tabs>
          <w:tab w:val="left" w:pos="284"/>
        </w:tabs>
        <w:rPr>
          <w:szCs w:val="24"/>
        </w:rPr>
      </w:pPr>
    </w:p>
    <w:p w:rsidR="00C55533" w:rsidRDefault="00C55533" w:rsidP="006D5427">
      <w:pPr>
        <w:numPr>
          <w:ilvl w:val="1"/>
          <w:numId w:val="5"/>
        </w:numPr>
        <w:tabs>
          <w:tab w:val="left" w:pos="284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Критерии за подбор</w:t>
      </w:r>
    </w:p>
    <w:p w:rsidR="00C55533" w:rsidRDefault="00C55533" w:rsidP="006D5427">
      <w:pPr>
        <w:numPr>
          <w:ilvl w:val="2"/>
          <w:numId w:val="5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Възложителят не поставя изисквания относно годността (правоспособността) за упражняване на професионална дейност</w:t>
      </w:r>
    </w:p>
    <w:p w:rsidR="00C55533" w:rsidRDefault="00C55533" w:rsidP="006D5427">
      <w:pPr>
        <w:numPr>
          <w:ilvl w:val="2"/>
          <w:numId w:val="5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Възложителят не поставя изисквания относно икономическото и финансово състояние на участника</w:t>
      </w:r>
    </w:p>
    <w:p w:rsidR="00C55533" w:rsidRDefault="00C55533" w:rsidP="006D5427">
      <w:pPr>
        <w:numPr>
          <w:ilvl w:val="2"/>
          <w:numId w:val="5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Изисквания относно техническите и професионални способности</w:t>
      </w:r>
    </w:p>
    <w:p w:rsidR="00FB06FD" w:rsidRPr="00FB06FD" w:rsidRDefault="00FB06FD" w:rsidP="00FB06FD">
      <w:pPr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 w:rsidRPr="00FB06FD">
        <w:rPr>
          <w:szCs w:val="24"/>
        </w:rPr>
        <w:t xml:space="preserve">Участникът следва да има успешно изпълнение през последните три години, считано от крайната дата за получаване на офертите, най-малко три договора, които са сходни или идентични с предмета и обема на настоящата поръчка. </w:t>
      </w:r>
    </w:p>
    <w:p w:rsidR="00FB06FD" w:rsidRPr="00FB06FD" w:rsidRDefault="00FB06FD" w:rsidP="00FB06FD">
      <w:pPr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 w:rsidRPr="00FB06FD">
        <w:rPr>
          <w:szCs w:val="24"/>
        </w:rPr>
        <w:t>Участникът да разполага със сервизна база на територията на страната, с възможност за транспортиране на повреден климатик до сервиз на участника. Това обстоятелство се декларира от участника в офертата/техническото предложение.</w:t>
      </w:r>
    </w:p>
    <w:p w:rsidR="00FB06FD" w:rsidRPr="00FB06FD" w:rsidRDefault="00FB06FD" w:rsidP="00FB06FD">
      <w:pPr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 w:rsidRPr="00FB06FD">
        <w:rPr>
          <w:szCs w:val="24"/>
        </w:rPr>
        <w:t xml:space="preserve">Участникът да разполага с квалифициран технически персонал за изпълнение на поръчката, от който поне с двама правоспособни специалисти, съгласно чл.17б, ал.1 от Закона за чистотата на атмосферния въздух. Участникът декларира изпълнението на това условие в офертата/техническото предложение. </w:t>
      </w:r>
    </w:p>
    <w:p w:rsidR="00FB06FD" w:rsidRPr="00FB06FD" w:rsidRDefault="00FB06FD" w:rsidP="00FB06FD">
      <w:pPr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 w:rsidRPr="00FB06FD">
        <w:rPr>
          <w:szCs w:val="24"/>
        </w:rPr>
        <w:t>Декларация от участника, че сервизното обслужване и ремонта на стоките, предмет на настоящата обществена поръчка, ще се извършва съгласно предписанията на производителя на съответната марка.</w:t>
      </w:r>
    </w:p>
    <w:p w:rsidR="00C55533" w:rsidRDefault="00FB06FD" w:rsidP="00FB06FD">
      <w:pPr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 w:rsidRPr="00FB06FD">
        <w:rPr>
          <w:szCs w:val="24"/>
        </w:rPr>
        <w:t>Участникът да има въведена система за управление на качеството ISO9001-2008 или еквивалент,  система за опазване на околната среда ISO 14001:2004 и система за безопасни условия на труд OHSAS 18001:2004, чийто обхват да включва дейности по доставка, продажба, монтаж и сервиз на климатична техника.</w:t>
      </w:r>
    </w:p>
    <w:p w:rsidR="00C55533" w:rsidRDefault="00C55533" w:rsidP="006D542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Заб. Участникът може да представя и други документи, доказващи техническите и професионалните му възможности.</w:t>
      </w:r>
    </w:p>
    <w:p w:rsidR="00C55533" w:rsidRDefault="00C55533" w:rsidP="00C55533">
      <w:pPr>
        <w:tabs>
          <w:tab w:val="left" w:pos="284"/>
        </w:tabs>
        <w:rPr>
          <w:szCs w:val="24"/>
        </w:rPr>
      </w:pPr>
    </w:p>
    <w:p w:rsidR="00C55533" w:rsidRDefault="006D5427" w:rsidP="00C55533">
      <w:pPr>
        <w:numPr>
          <w:ilvl w:val="1"/>
          <w:numId w:val="5"/>
        </w:numPr>
        <w:tabs>
          <w:tab w:val="left" w:pos="284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="00C55533">
        <w:rPr>
          <w:b/>
          <w:szCs w:val="24"/>
          <w:u w:val="single"/>
        </w:rPr>
        <w:t>Други основания за отстраняване</w:t>
      </w:r>
    </w:p>
    <w:p w:rsidR="00C55533" w:rsidRDefault="00C55533" w:rsidP="00C55533">
      <w:pPr>
        <w:tabs>
          <w:tab w:val="left" w:pos="284"/>
        </w:tabs>
        <w:rPr>
          <w:b/>
          <w:szCs w:val="24"/>
          <w:u w:val="single"/>
        </w:rPr>
      </w:pPr>
    </w:p>
    <w:p w:rsidR="00C55533" w:rsidRDefault="00C55533" w:rsidP="00C55533">
      <w:pPr>
        <w:numPr>
          <w:ilvl w:val="2"/>
          <w:numId w:val="5"/>
        </w:numPr>
        <w:tabs>
          <w:tab w:val="left" w:pos="284"/>
        </w:tabs>
        <w:rPr>
          <w:szCs w:val="24"/>
        </w:rPr>
      </w:pPr>
      <w:r>
        <w:rPr>
          <w:szCs w:val="24"/>
        </w:rPr>
        <w:t>Възложителят ще отстрани:</w:t>
      </w:r>
    </w:p>
    <w:p w:rsidR="00C55533" w:rsidRDefault="00C55533" w:rsidP="00C55533">
      <w:pPr>
        <w:numPr>
          <w:ilvl w:val="0"/>
          <w:numId w:val="6"/>
        </w:numPr>
        <w:tabs>
          <w:tab w:val="left" w:pos="284"/>
        </w:tabs>
        <w:rPr>
          <w:szCs w:val="24"/>
        </w:rPr>
      </w:pPr>
      <w:r>
        <w:rPr>
          <w:szCs w:val="24"/>
        </w:rPr>
        <w:t>Участник, който не отговаря на поставените критерии за подбор, които са минимални изисквания на Възложителя по допустимост, или не изпълни друго условие, посочено в настоящата покана за участие;</w:t>
      </w:r>
    </w:p>
    <w:p w:rsidR="00C55533" w:rsidRDefault="00C55533" w:rsidP="00C55533">
      <w:pPr>
        <w:numPr>
          <w:ilvl w:val="0"/>
          <w:numId w:val="6"/>
        </w:numPr>
        <w:tabs>
          <w:tab w:val="left" w:pos="284"/>
        </w:tabs>
        <w:rPr>
          <w:szCs w:val="24"/>
        </w:rPr>
      </w:pPr>
      <w:r>
        <w:rPr>
          <w:szCs w:val="24"/>
        </w:rPr>
        <w:t>Участник, който е представил оферта, която не отговаря на предварително обявените условия на поръчката;</w:t>
      </w:r>
    </w:p>
    <w:p w:rsidR="00C55533" w:rsidRDefault="00C55533" w:rsidP="00C55533">
      <w:pPr>
        <w:numPr>
          <w:ilvl w:val="0"/>
          <w:numId w:val="6"/>
        </w:numPr>
        <w:tabs>
          <w:tab w:val="left" w:pos="284"/>
        </w:tabs>
        <w:rPr>
          <w:szCs w:val="24"/>
        </w:rPr>
      </w:pPr>
      <w:r>
        <w:rPr>
          <w:szCs w:val="24"/>
        </w:rPr>
        <w:t>Участник, който не е представил предложение в съответствие с изискванията на Възложителя за изпълнение на поръчката.</w:t>
      </w:r>
    </w:p>
    <w:p w:rsidR="00C55533" w:rsidRDefault="00C55533" w:rsidP="00C55533">
      <w:pPr>
        <w:tabs>
          <w:tab w:val="left" w:pos="284"/>
        </w:tabs>
        <w:rPr>
          <w:szCs w:val="24"/>
        </w:rPr>
      </w:pPr>
    </w:p>
    <w:bookmarkEnd w:id="0"/>
    <w:p w:rsidR="00C55533" w:rsidRDefault="006D5427" w:rsidP="00C55533">
      <w:pPr>
        <w:pStyle w:val="Style4"/>
        <w:widowControl/>
        <w:spacing w:before="230" w:line="240" w:lineRule="auto"/>
        <w:jc w:val="both"/>
        <w:rPr>
          <w:rStyle w:val="FontStyle13"/>
          <w:i/>
          <w:lang w:val="bg-BG" w:eastAsia="bg-BG"/>
        </w:rPr>
      </w:pPr>
      <w:r>
        <w:rPr>
          <w:rStyle w:val="FontStyle13"/>
          <w:i/>
          <w:lang w:val="bg-BG" w:eastAsia="bg-BG"/>
        </w:rPr>
        <w:t>6</w:t>
      </w:r>
      <w:r w:rsidR="00C55533">
        <w:rPr>
          <w:rStyle w:val="FontStyle13"/>
          <w:i/>
          <w:lang w:val="bg-BG" w:eastAsia="bg-BG"/>
        </w:rPr>
        <w:t xml:space="preserve">. Място на изпълнение </w:t>
      </w:r>
    </w:p>
    <w:p w:rsidR="00C55533" w:rsidRDefault="00C55533" w:rsidP="00C55533">
      <w:pPr>
        <w:spacing w:before="120"/>
        <w:ind w:right="-72"/>
        <w:jc w:val="both"/>
        <w:rPr>
          <w:szCs w:val="24"/>
        </w:rPr>
      </w:pPr>
      <w:r>
        <w:rPr>
          <w:szCs w:val="24"/>
        </w:rPr>
        <w:t>Мястото на изпълнение – сгради</w:t>
      </w:r>
      <w:r w:rsidR="006D5427">
        <w:rPr>
          <w:szCs w:val="24"/>
        </w:rPr>
        <w:t xml:space="preserve">те на ДАМТН в градовете София, </w:t>
      </w:r>
      <w:r>
        <w:rPr>
          <w:szCs w:val="24"/>
        </w:rPr>
        <w:t>ул. „</w:t>
      </w:r>
      <w:r w:rsidR="006D5427">
        <w:rPr>
          <w:szCs w:val="24"/>
        </w:rPr>
        <w:t>Лъчезар Станчев“ № 13</w:t>
      </w:r>
      <w:r>
        <w:rPr>
          <w:szCs w:val="24"/>
        </w:rPr>
        <w:t xml:space="preserve">, гр. Бургас, ж.к. „Славейков“, ул. „проф. Я. Якимов“ № 25 и гр. </w:t>
      </w:r>
      <w:r w:rsidR="006D5427">
        <w:rPr>
          <w:szCs w:val="24"/>
        </w:rPr>
        <w:t>Варна</w:t>
      </w:r>
      <w:r>
        <w:rPr>
          <w:szCs w:val="24"/>
        </w:rPr>
        <w:t>, ул. „</w:t>
      </w:r>
      <w:r w:rsidR="006D5427">
        <w:rPr>
          <w:szCs w:val="24"/>
        </w:rPr>
        <w:t>Мургаш</w:t>
      </w:r>
      <w:r>
        <w:rPr>
          <w:szCs w:val="24"/>
        </w:rPr>
        <w:t>” №</w:t>
      </w:r>
      <w:r w:rsidR="006D5427">
        <w:rPr>
          <w:szCs w:val="24"/>
        </w:rPr>
        <w:t xml:space="preserve"> 5</w:t>
      </w:r>
      <w:r>
        <w:rPr>
          <w:szCs w:val="24"/>
        </w:rPr>
        <w:t>.</w:t>
      </w:r>
    </w:p>
    <w:p w:rsidR="00C55533" w:rsidRDefault="00C55533" w:rsidP="00C55533">
      <w:pPr>
        <w:spacing w:before="120"/>
        <w:ind w:right="-72"/>
        <w:jc w:val="both"/>
        <w:rPr>
          <w:b/>
          <w:i/>
          <w:szCs w:val="24"/>
        </w:rPr>
      </w:pPr>
    </w:p>
    <w:p w:rsidR="00C55533" w:rsidRDefault="006D5427" w:rsidP="00C55533">
      <w:pPr>
        <w:jc w:val="both"/>
        <w:rPr>
          <w:b/>
          <w:i/>
          <w:szCs w:val="24"/>
          <w:lang w:val="en-US"/>
        </w:rPr>
      </w:pPr>
      <w:r>
        <w:rPr>
          <w:b/>
          <w:i/>
          <w:szCs w:val="24"/>
        </w:rPr>
        <w:t>7</w:t>
      </w:r>
      <w:r w:rsidR="00C55533">
        <w:rPr>
          <w:b/>
          <w:i/>
          <w:szCs w:val="24"/>
        </w:rPr>
        <w:t xml:space="preserve">. Стойност на поръчката </w:t>
      </w:r>
    </w:p>
    <w:p w:rsidR="00C55533" w:rsidRDefault="00C55533" w:rsidP="00C55533">
      <w:pPr>
        <w:jc w:val="both"/>
        <w:rPr>
          <w:szCs w:val="24"/>
        </w:rPr>
      </w:pPr>
      <w:r>
        <w:rPr>
          <w:szCs w:val="24"/>
        </w:rPr>
        <w:t xml:space="preserve">Максималната стойност на поръчката е  </w:t>
      </w:r>
      <w:r w:rsidR="00DE6DB8">
        <w:rPr>
          <w:szCs w:val="24"/>
          <w:lang w:val="en-US"/>
        </w:rPr>
        <w:t>18 000</w:t>
      </w:r>
      <w:r>
        <w:rPr>
          <w:szCs w:val="24"/>
        </w:rPr>
        <w:t xml:space="preserve"> /</w:t>
      </w:r>
      <w:r w:rsidR="00DE6DB8">
        <w:rPr>
          <w:szCs w:val="24"/>
        </w:rPr>
        <w:t>осемнадесет хиляди</w:t>
      </w:r>
      <w:r>
        <w:rPr>
          <w:szCs w:val="24"/>
        </w:rPr>
        <w:t>/ лева без ДДС.</w:t>
      </w:r>
    </w:p>
    <w:p w:rsidR="00C55533" w:rsidRDefault="00C55533" w:rsidP="00C55533">
      <w:pPr>
        <w:suppressAutoHyphens/>
        <w:jc w:val="both"/>
        <w:rPr>
          <w:rFonts w:eastAsia="SimSun"/>
          <w:szCs w:val="24"/>
          <w:lang w:eastAsia="zh-CN"/>
        </w:rPr>
      </w:pPr>
    </w:p>
    <w:p w:rsidR="00C55533" w:rsidRPr="009772D0" w:rsidRDefault="00A36589" w:rsidP="009772D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8</w:t>
      </w:r>
      <w:r w:rsidR="00C55533">
        <w:rPr>
          <w:b/>
          <w:i/>
          <w:szCs w:val="24"/>
        </w:rPr>
        <w:t>. Изискуеми документи:</w:t>
      </w:r>
    </w:p>
    <w:p w:rsidR="00C55533" w:rsidRDefault="00C55533" w:rsidP="00C55533">
      <w:pPr>
        <w:tabs>
          <w:tab w:val="left" w:pos="360"/>
          <w:tab w:val="left" w:pos="900"/>
        </w:tabs>
        <w:spacing w:line="276" w:lineRule="auto"/>
        <w:ind w:right="40" w:firstLine="709"/>
        <w:jc w:val="both"/>
        <w:rPr>
          <w:szCs w:val="24"/>
          <w:lang w:eastAsia="bg-BG"/>
        </w:rPr>
      </w:pPr>
      <w:r>
        <w:rPr>
          <w:rFonts w:eastAsia="Arial Unicode MS"/>
          <w:szCs w:val="24"/>
          <w:lang w:eastAsia="bg-BG"/>
        </w:rPr>
        <w:t xml:space="preserve">- </w:t>
      </w:r>
      <w:r w:rsidR="006D5427">
        <w:rPr>
          <w:rFonts w:eastAsia="Arial Unicode MS"/>
          <w:bCs/>
          <w:szCs w:val="24"/>
          <w:lang w:eastAsia="bg-BG"/>
        </w:rPr>
        <w:t>информация за</w:t>
      </w:r>
      <w:r>
        <w:rPr>
          <w:rFonts w:eastAsia="Arial Unicode MS"/>
          <w:bCs/>
          <w:szCs w:val="24"/>
          <w:lang w:eastAsia="bg-BG"/>
        </w:rPr>
        <w:t xml:space="preserve"> </w:t>
      </w:r>
      <w:r w:rsidR="006D5427">
        <w:rPr>
          <w:rFonts w:eastAsia="Arial Unicode MS"/>
          <w:bCs/>
          <w:szCs w:val="24"/>
          <w:lang w:eastAsia="bg-BG"/>
        </w:rPr>
        <w:t>доставките</w:t>
      </w:r>
      <w:r>
        <w:rPr>
          <w:rFonts w:eastAsia="Arial Unicode MS"/>
          <w:bCs/>
          <w:szCs w:val="24"/>
          <w:lang w:eastAsia="bg-BG"/>
        </w:rPr>
        <w:t xml:space="preserve">, сходни или идентични с предмета и обема на поръчката, изпълнени през последните три години, включително стойностите и </w:t>
      </w:r>
      <w:r w:rsidR="006D5427">
        <w:rPr>
          <w:rFonts w:eastAsia="Arial Unicode MS"/>
          <w:bCs/>
          <w:szCs w:val="24"/>
          <w:lang w:eastAsia="bg-BG"/>
        </w:rPr>
        <w:t>получателите</w:t>
      </w:r>
      <w:r>
        <w:rPr>
          <w:rFonts w:eastAsia="Arial Unicode MS"/>
          <w:bCs/>
          <w:szCs w:val="24"/>
          <w:lang w:eastAsia="bg-BG"/>
        </w:rPr>
        <w:t>;</w:t>
      </w:r>
      <w:r>
        <w:rPr>
          <w:szCs w:val="24"/>
          <w:lang w:eastAsia="bg-BG"/>
        </w:rPr>
        <w:t xml:space="preserve"> </w:t>
      </w:r>
    </w:p>
    <w:p w:rsidR="00C55533" w:rsidRDefault="00C55533" w:rsidP="00C55533">
      <w:pPr>
        <w:tabs>
          <w:tab w:val="left" w:pos="360"/>
          <w:tab w:val="left" w:pos="900"/>
        </w:tabs>
        <w:spacing w:line="276" w:lineRule="auto"/>
        <w:ind w:right="40" w:firstLine="709"/>
        <w:jc w:val="both"/>
        <w:rPr>
          <w:szCs w:val="24"/>
          <w:lang w:eastAsia="bg-BG"/>
        </w:rPr>
      </w:pPr>
      <w:r>
        <w:rPr>
          <w:szCs w:val="24"/>
          <w:lang w:eastAsia="bg-BG"/>
        </w:rPr>
        <w:t>- Списък на сервизите, който участникът осигурява за извършване на гаранционно поддържане на стоките, предмет на настоящата поръчка.</w:t>
      </w:r>
    </w:p>
    <w:p w:rsidR="00C55533" w:rsidRDefault="00C55533" w:rsidP="00C55533">
      <w:pPr>
        <w:tabs>
          <w:tab w:val="left" w:pos="426"/>
          <w:tab w:val="left" w:pos="851"/>
        </w:tabs>
        <w:spacing w:line="276" w:lineRule="auto"/>
        <w:ind w:right="40" w:firstLine="720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- Ценово предложение - </w:t>
      </w:r>
      <w:r>
        <w:rPr>
          <w:szCs w:val="24"/>
        </w:rPr>
        <w:t>цена за цялостно изпълнение на поръчка, включваща всички разходи на изпълнителя – прехвърляне на собствеността върху стоките, доставката на стоките, монтажа, транспортни разходи и др. подобни)</w:t>
      </w:r>
    </w:p>
    <w:p w:rsidR="00C55533" w:rsidRDefault="00C55533" w:rsidP="00C55533">
      <w:pPr>
        <w:tabs>
          <w:tab w:val="left" w:pos="426"/>
          <w:tab w:val="left" w:pos="851"/>
        </w:tabs>
        <w:spacing w:line="276" w:lineRule="auto"/>
        <w:ind w:right="40" w:firstLine="720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- Техническо предложение на участника, в което посочва и гаранционния срок, </w:t>
      </w:r>
      <w:r>
        <w:rPr>
          <w:szCs w:val="24"/>
        </w:rPr>
        <w:t>декларация от участника, че сервизното обслужване и ремонта на стоките, предмет на настоящата обществена поръчка, ще се извършва съгласно предписанията на про</w:t>
      </w:r>
      <w:r w:rsidR="006D5427">
        <w:rPr>
          <w:szCs w:val="24"/>
        </w:rPr>
        <w:t>изводителя на съответната марка</w:t>
      </w:r>
      <w:r>
        <w:rPr>
          <w:szCs w:val="24"/>
        </w:rPr>
        <w:t>.</w:t>
      </w:r>
    </w:p>
    <w:p w:rsidR="00C55533" w:rsidRDefault="00C55533" w:rsidP="00C55533">
      <w:pPr>
        <w:pStyle w:val="10"/>
        <w:shd w:val="clear" w:color="auto" w:fill="auto"/>
        <w:spacing w:before="0" w:after="0" w:line="276" w:lineRule="auto"/>
        <w:ind w:right="3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C55533" w:rsidRDefault="00C55533" w:rsidP="00C55533">
      <w:pPr>
        <w:pStyle w:val="10"/>
        <w:shd w:val="clear" w:color="auto" w:fill="auto"/>
        <w:spacing w:before="0" w:after="0" w:line="276" w:lineRule="auto"/>
        <w:ind w:right="37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Участниците трябва да представят всички документи и да отговарят на всички изброени условия.</w:t>
      </w:r>
    </w:p>
    <w:p w:rsidR="00C55533" w:rsidRDefault="00C55533" w:rsidP="00C55533">
      <w:pPr>
        <w:pStyle w:val="10"/>
        <w:shd w:val="clear" w:color="auto" w:fill="auto"/>
        <w:spacing w:before="0" w:after="0" w:line="276" w:lineRule="auto"/>
        <w:ind w:right="37" w:firstLine="708"/>
        <w:jc w:val="both"/>
        <w:rPr>
          <w:sz w:val="24"/>
          <w:szCs w:val="24"/>
          <w:lang w:val="en-US"/>
        </w:rPr>
      </w:pPr>
    </w:p>
    <w:p w:rsidR="00C55533" w:rsidRDefault="00C55533" w:rsidP="00C55533">
      <w:pPr>
        <w:jc w:val="both"/>
        <w:rPr>
          <w:szCs w:val="24"/>
        </w:rPr>
      </w:pPr>
      <w:r>
        <w:rPr>
          <w:szCs w:val="24"/>
        </w:rPr>
        <w:t xml:space="preserve">ВЪЗЛОЖИТЕЛЯТ </w:t>
      </w:r>
      <w:r w:rsidR="00A36589">
        <w:rPr>
          <w:szCs w:val="24"/>
        </w:rPr>
        <w:t>има право по всяко време да изисква документи, доказващи информацията, изложена от участника в документите по обществената поръчка</w:t>
      </w:r>
      <w:r>
        <w:rPr>
          <w:szCs w:val="24"/>
        </w:rPr>
        <w:t>.</w:t>
      </w:r>
    </w:p>
    <w:p w:rsidR="00C55533" w:rsidRDefault="00C55533" w:rsidP="00C55533">
      <w:pPr>
        <w:jc w:val="both"/>
        <w:rPr>
          <w:rFonts w:eastAsia="SimSun"/>
          <w:szCs w:val="24"/>
          <w:lang w:eastAsia="zh-CN"/>
        </w:rPr>
      </w:pPr>
    </w:p>
    <w:p w:rsidR="00C55533" w:rsidRDefault="00A36589" w:rsidP="00C55533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b/>
          <w:i/>
          <w:szCs w:val="24"/>
          <w:lang w:eastAsia="zh-CN"/>
        </w:rPr>
        <w:t>9</w:t>
      </w:r>
      <w:r w:rsidR="00C55533">
        <w:rPr>
          <w:rFonts w:eastAsia="SimSun"/>
          <w:b/>
          <w:i/>
          <w:szCs w:val="24"/>
          <w:lang w:eastAsia="zh-CN"/>
        </w:rPr>
        <w:t>. Начин и срок за плащане</w:t>
      </w:r>
      <w:r w:rsidR="00C55533">
        <w:rPr>
          <w:rFonts w:eastAsia="SimSun"/>
          <w:szCs w:val="24"/>
          <w:lang w:eastAsia="zh-CN"/>
        </w:rPr>
        <w:t xml:space="preserve"> </w:t>
      </w:r>
    </w:p>
    <w:p w:rsidR="00C55533" w:rsidRDefault="00C55533" w:rsidP="00C55533">
      <w:pPr>
        <w:jc w:val="both"/>
        <w:rPr>
          <w:rFonts w:eastAsia="SimSun"/>
          <w:szCs w:val="24"/>
          <w:lang w:eastAsia="zh-CN"/>
        </w:rPr>
      </w:pPr>
    </w:p>
    <w:p w:rsidR="00C55533" w:rsidRDefault="00A36589" w:rsidP="00C55533">
      <w:pPr>
        <w:jc w:val="both"/>
        <w:rPr>
          <w:rStyle w:val="FontStyle54"/>
        </w:rPr>
      </w:pPr>
      <w:r>
        <w:rPr>
          <w:iCs/>
          <w:szCs w:val="24"/>
        </w:rPr>
        <w:t>9</w:t>
      </w:r>
      <w:r w:rsidR="00C55533">
        <w:rPr>
          <w:iCs/>
          <w:szCs w:val="24"/>
        </w:rPr>
        <w:t xml:space="preserve">.1. Възложителят заплаща на Изпълнителя цената за цялостно изпълнение на поръчката, според ценовото му предложение. Плащането се извършва </w:t>
      </w:r>
      <w:r w:rsidR="00C55533">
        <w:rPr>
          <w:rStyle w:val="FontStyle54"/>
        </w:rPr>
        <w:t xml:space="preserve">по банков път, до 30 (тридесет) дни след получаване на издадена фактура от Изпълнителя и подписване на протоколи за приемане на извършените доставка и монтаж. </w:t>
      </w:r>
    </w:p>
    <w:p w:rsidR="00C55533" w:rsidRDefault="00A36589" w:rsidP="00C55533">
      <w:pPr>
        <w:jc w:val="both"/>
      </w:pPr>
      <w:r>
        <w:rPr>
          <w:rStyle w:val="FontStyle54"/>
        </w:rPr>
        <w:t>9</w:t>
      </w:r>
      <w:r w:rsidR="00C55533">
        <w:rPr>
          <w:rStyle w:val="FontStyle54"/>
        </w:rPr>
        <w:t>.2. Приемането на изпълнението се осъществява с протокол, разписан от страните или техни упълномощени представители.</w:t>
      </w:r>
    </w:p>
    <w:p w:rsidR="00C55533" w:rsidRDefault="00C55533" w:rsidP="00C55533">
      <w:pPr>
        <w:jc w:val="both"/>
        <w:rPr>
          <w:b/>
          <w:i/>
          <w:szCs w:val="24"/>
        </w:rPr>
      </w:pPr>
    </w:p>
    <w:p w:rsidR="00C55533" w:rsidRDefault="00A36589" w:rsidP="00C55533">
      <w:pPr>
        <w:jc w:val="both"/>
        <w:rPr>
          <w:szCs w:val="24"/>
        </w:rPr>
      </w:pPr>
      <w:r>
        <w:rPr>
          <w:b/>
          <w:i/>
          <w:szCs w:val="24"/>
        </w:rPr>
        <w:lastRenderedPageBreak/>
        <w:t>10</w:t>
      </w:r>
      <w:r w:rsidR="00C55533">
        <w:rPr>
          <w:b/>
          <w:i/>
          <w:szCs w:val="24"/>
        </w:rPr>
        <w:t>. Срок на валидност на офертат</w:t>
      </w:r>
      <w:r w:rsidR="00C55533">
        <w:rPr>
          <w:i/>
          <w:szCs w:val="24"/>
        </w:rPr>
        <w:t>а</w:t>
      </w:r>
      <w:r w:rsidR="00C55533">
        <w:rPr>
          <w:szCs w:val="24"/>
        </w:rPr>
        <w:t xml:space="preserve"> – не по-малко от 2 (два) месеца от крайния срок за представяне на офертите;</w:t>
      </w:r>
    </w:p>
    <w:p w:rsidR="00C55533" w:rsidRDefault="00C55533" w:rsidP="00C5553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55533" w:rsidRDefault="00C55533" w:rsidP="00C5553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A36589">
        <w:rPr>
          <w:b/>
          <w:i/>
          <w:szCs w:val="24"/>
        </w:rPr>
        <w:t>1</w:t>
      </w:r>
      <w:r>
        <w:rPr>
          <w:b/>
          <w:i/>
          <w:szCs w:val="24"/>
        </w:rPr>
        <w:t xml:space="preserve">. Критерий за възлагане, показатели за оценка и тяхната тежест </w:t>
      </w:r>
    </w:p>
    <w:p w:rsidR="00C55533" w:rsidRDefault="00C55533" w:rsidP="00C55533">
      <w:pPr>
        <w:rPr>
          <w:szCs w:val="24"/>
        </w:rPr>
      </w:pPr>
    </w:p>
    <w:p w:rsidR="00C55533" w:rsidRDefault="00C55533" w:rsidP="00C55533">
      <w:pPr>
        <w:ind w:firstLine="426"/>
        <w:rPr>
          <w:szCs w:val="24"/>
        </w:rPr>
      </w:pPr>
      <w:r>
        <w:rPr>
          <w:szCs w:val="24"/>
        </w:rPr>
        <w:t xml:space="preserve">Обществената поръчка се възлага въз основа на икономически най-изгодната оферта. </w:t>
      </w:r>
    </w:p>
    <w:p w:rsidR="00C55533" w:rsidRDefault="00C55533" w:rsidP="00C55533">
      <w:pPr>
        <w:rPr>
          <w:szCs w:val="24"/>
        </w:rPr>
      </w:pPr>
      <w:r>
        <w:rPr>
          <w:szCs w:val="24"/>
        </w:rPr>
        <w:t xml:space="preserve">Икономически най-изгодната оферта се определя въз основа на </w:t>
      </w:r>
      <w:r>
        <w:rPr>
          <w:b/>
          <w:szCs w:val="24"/>
        </w:rPr>
        <w:t>критерия за възлагане „най-ниска цена“</w:t>
      </w:r>
      <w:r>
        <w:rPr>
          <w:szCs w:val="24"/>
        </w:rPr>
        <w:t xml:space="preserve">. </w:t>
      </w:r>
    </w:p>
    <w:p w:rsidR="00C55533" w:rsidRDefault="00C55533" w:rsidP="00C55533">
      <w:pPr>
        <w:rPr>
          <w:szCs w:val="24"/>
        </w:rPr>
      </w:pPr>
    </w:p>
    <w:p w:rsidR="00C55533" w:rsidRDefault="00C55533" w:rsidP="00C55533">
      <w:pPr>
        <w:rPr>
          <w:szCs w:val="24"/>
        </w:rPr>
      </w:pPr>
      <w:r>
        <w:rPr>
          <w:szCs w:val="24"/>
        </w:rPr>
        <w:t>На първо място се класира участникът предложил най-ниска цена за цялостно изпълнение на поръчката.</w:t>
      </w:r>
    </w:p>
    <w:p w:rsidR="00C55533" w:rsidRDefault="00C55533" w:rsidP="00C55533">
      <w:pPr>
        <w:spacing w:before="240" w:line="276" w:lineRule="auto"/>
        <w:ind w:firstLine="360"/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A36589">
        <w:rPr>
          <w:b/>
          <w:i/>
          <w:szCs w:val="24"/>
        </w:rPr>
        <w:t>2</w:t>
      </w:r>
      <w:r>
        <w:rPr>
          <w:b/>
          <w:i/>
          <w:szCs w:val="24"/>
        </w:rPr>
        <w:t>.</w:t>
      </w:r>
      <w:r w:rsidR="00A36589">
        <w:rPr>
          <w:b/>
          <w:i/>
          <w:szCs w:val="24"/>
        </w:rPr>
        <w:t xml:space="preserve"> </w:t>
      </w:r>
      <w:r>
        <w:rPr>
          <w:b/>
          <w:i/>
          <w:szCs w:val="24"/>
        </w:rPr>
        <w:t>Срок за получаване на оферти:</w:t>
      </w:r>
    </w:p>
    <w:p w:rsidR="00C55533" w:rsidRDefault="00C55533" w:rsidP="00C55533">
      <w:pPr>
        <w:spacing w:line="276" w:lineRule="auto"/>
        <w:ind w:firstLine="360"/>
        <w:jc w:val="both"/>
        <w:rPr>
          <w:szCs w:val="24"/>
        </w:rPr>
      </w:pPr>
    </w:p>
    <w:p w:rsidR="00C55533" w:rsidRDefault="00C55533" w:rsidP="00C55533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>Оферти се подават в деловодството на ДАМТН на бул. „Г. М. Димитров” № 52А, гр. София, до 17.</w:t>
      </w:r>
      <w:r w:rsidR="00A36589">
        <w:rPr>
          <w:szCs w:val="24"/>
        </w:rPr>
        <w:t>3</w:t>
      </w:r>
      <w:r>
        <w:rPr>
          <w:szCs w:val="24"/>
        </w:rPr>
        <w:t xml:space="preserve">0 ч. на </w:t>
      </w:r>
      <w:r w:rsidR="00D167E9">
        <w:rPr>
          <w:szCs w:val="24"/>
        </w:rPr>
        <w:t>24</w:t>
      </w:r>
      <w:r w:rsidR="00A36589">
        <w:rPr>
          <w:szCs w:val="24"/>
        </w:rPr>
        <w:t>.1</w:t>
      </w:r>
      <w:r w:rsidR="00D167E9">
        <w:rPr>
          <w:szCs w:val="24"/>
        </w:rPr>
        <w:t>1</w:t>
      </w:r>
      <w:r w:rsidR="00A36589">
        <w:rPr>
          <w:szCs w:val="24"/>
        </w:rPr>
        <w:t>.2017</w:t>
      </w:r>
      <w:r>
        <w:rPr>
          <w:szCs w:val="24"/>
        </w:rPr>
        <w:t xml:space="preserve"> г.</w:t>
      </w:r>
    </w:p>
    <w:p w:rsidR="00C55533" w:rsidRDefault="00C55533" w:rsidP="00C55533">
      <w:pPr>
        <w:spacing w:line="276" w:lineRule="auto"/>
        <w:ind w:firstLine="360"/>
        <w:jc w:val="both"/>
        <w:rPr>
          <w:sz w:val="20"/>
        </w:rPr>
      </w:pPr>
    </w:p>
    <w:p w:rsidR="00C55533" w:rsidRDefault="00C55533" w:rsidP="00C55533">
      <w:pPr>
        <w:spacing w:line="276" w:lineRule="auto"/>
        <w:ind w:firstLine="360"/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A36589">
        <w:rPr>
          <w:b/>
          <w:i/>
          <w:szCs w:val="24"/>
        </w:rPr>
        <w:t>3</w:t>
      </w:r>
      <w:r>
        <w:rPr>
          <w:b/>
          <w:i/>
          <w:szCs w:val="24"/>
        </w:rPr>
        <w:t>. Дата на отваряне на оферти:</w:t>
      </w:r>
    </w:p>
    <w:p w:rsidR="00C55533" w:rsidRDefault="00C55533" w:rsidP="00C55533">
      <w:pPr>
        <w:spacing w:line="276" w:lineRule="auto"/>
        <w:ind w:firstLine="360"/>
        <w:jc w:val="both"/>
        <w:rPr>
          <w:b/>
          <w:i/>
          <w:szCs w:val="24"/>
        </w:rPr>
      </w:pPr>
    </w:p>
    <w:p w:rsidR="00C55533" w:rsidRDefault="00C55533" w:rsidP="00C55533">
      <w:pPr>
        <w:spacing w:line="276" w:lineRule="auto"/>
        <w:ind w:firstLine="360"/>
        <w:jc w:val="both"/>
        <w:rPr>
          <w:sz w:val="20"/>
        </w:rPr>
      </w:pPr>
      <w:r>
        <w:rPr>
          <w:i/>
          <w:szCs w:val="24"/>
        </w:rPr>
        <w:t xml:space="preserve">Офертите ще бъдат отворени от назначената от възложителя комисия на </w:t>
      </w:r>
      <w:r w:rsidR="00D167E9">
        <w:rPr>
          <w:i/>
          <w:szCs w:val="24"/>
        </w:rPr>
        <w:t>27.11</w:t>
      </w:r>
      <w:r>
        <w:rPr>
          <w:i/>
          <w:szCs w:val="24"/>
        </w:rPr>
        <w:t>.201</w:t>
      </w:r>
      <w:r w:rsidR="00A36589">
        <w:rPr>
          <w:i/>
          <w:szCs w:val="24"/>
        </w:rPr>
        <w:t>7</w:t>
      </w:r>
      <w:r>
        <w:rPr>
          <w:i/>
          <w:szCs w:val="24"/>
        </w:rPr>
        <w:t xml:space="preserve"> г. от 1</w:t>
      </w:r>
      <w:r w:rsidR="00D167E9">
        <w:rPr>
          <w:i/>
          <w:szCs w:val="24"/>
        </w:rPr>
        <w:t>0</w:t>
      </w:r>
      <w:r>
        <w:rPr>
          <w:i/>
          <w:szCs w:val="24"/>
        </w:rPr>
        <w:t>:00 часа</w:t>
      </w:r>
      <w:r w:rsidR="00A36589">
        <w:rPr>
          <w:i/>
          <w:szCs w:val="24"/>
        </w:rPr>
        <w:t>, гр. София, бул. „Г. М. Димитров“ № 52А</w:t>
      </w:r>
    </w:p>
    <w:p w:rsidR="00C55533" w:rsidRDefault="00C55533" w:rsidP="00C55533">
      <w:pPr>
        <w:spacing w:before="240" w:line="276" w:lineRule="auto"/>
        <w:jc w:val="both"/>
        <w:rPr>
          <w:b/>
          <w:bCs/>
          <w:szCs w:val="24"/>
        </w:rPr>
      </w:pPr>
      <w:r>
        <w:rPr>
          <w:b/>
          <w:i/>
          <w:szCs w:val="24"/>
          <w:lang w:val="ru-RU"/>
        </w:rPr>
        <w:t xml:space="preserve"> </w:t>
      </w:r>
      <w:r w:rsidR="00A36589">
        <w:rPr>
          <w:b/>
          <w:i/>
          <w:szCs w:val="24"/>
          <w:lang w:val="ru-RU"/>
        </w:rPr>
        <w:t xml:space="preserve">14. </w:t>
      </w:r>
      <w:r>
        <w:rPr>
          <w:b/>
          <w:bCs/>
          <w:szCs w:val="24"/>
        </w:rPr>
        <w:t>Сключване на договор:</w:t>
      </w:r>
    </w:p>
    <w:p w:rsidR="00C55533" w:rsidRDefault="00C55533" w:rsidP="00C55533">
      <w:pPr>
        <w:widowControl w:val="0"/>
        <w:spacing w:line="276" w:lineRule="auto"/>
        <w:ind w:right="-290" w:firstLine="426"/>
        <w:jc w:val="both"/>
        <w:rPr>
          <w:szCs w:val="24"/>
        </w:rPr>
      </w:pPr>
      <w:r>
        <w:rPr>
          <w:szCs w:val="24"/>
        </w:rPr>
        <w:t>С класирания на първо място и определен за изпълнител участник, възложителят сключва писмен договор</w:t>
      </w:r>
      <w:r w:rsidR="00A36589">
        <w:rPr>
          <w:szCs w:val="24"/>
        </w:rPr>
        <w:t xml:space="preserve"> при условията и по реда на Закона за обществените поръчки</w:t>
      </w:r>
      <w:r>
        <w:rPr>
          <w:szCs w:val="24"/>
        </w:rPr>
        <w:t xml:space="preserve">. </w:t>
      </w:r>
    </w:p>
    <w:p w:rsidR="00C55533" w:rsidRDefault="00C55533" w:rsidP="00C55533">
      <w:pPr>
        <w:pStyle w:val="a7"/>
        <w:spacing w:line="276" w:lineRule="auto"/>
        <w:ind w:right="-290" w:firstLine="284"/>
        <w:rPr>
          <w:szCs w:val="24"/>
          <w:lang w:val="bg-BG"/>
        </w:rPr>
      </w:pPr>
    </w:p>
    <w:p w:rsidR="00C55533" w:rsidRDefault="00C55533" w:rsidP="00C55533">
      <w:pPr>
        <w:pStyle w:val="a7"/>
        <w:spacing w:line="276" w:lineRule="auto"/>
        <w:ind w:right="-290" w:firstLine="284"/>
        <w:rPr>
          <w:lang w:val="en-US"/>
        </w:rPr>
      </w:pPr>
      <w:proofErr w:type="spellStart"/>
      <w:r>
        <w:t>Преди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на договор, </w:t>
      </w:r>
      <w:proofErr w:type="spellStart"/>
      <w:r>
        <w:t>участникът</w:t>
      </w:r>
      <w:proofErr w:type="spellEnd"/>
      <w:r>
        <w:t xml:space="preserve">, определен за </w:t>
      </w:r>
      <w:proofErr w:type="spellStart"/>
      <w:r>
        <w:t>изпълнител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да </w:t>
      </w:r>
      <w:proofErr w:type="spellStart"/>
      <w:r>
        <w:t>представи</w:t>
      </w:r>
      <w:proofErr w:type="spellEnd"/>
      <w:r>
        <w:t>:</w:t>
      </w:r>
    </w:p>
    <w:p w:rsidR="00C55533" w:rsidRDefault="00C55533" w:rsidP="00C55533">
      <w:pPr>
        <w:widowControl w:val="0"/>
        <w:numPr>
          <w:ilvl w:val="0"/>
          <w:numId w:val="8"/>
        </w:numPr>
        <w:spacing w:line="276" w:lineRule="auto"/>
        <w:ind w:right="-290"/>
        <w:jc w:val="both"/>
        <w:rPr>
          <w:bCs/>
          <w:szCs w:val="24"/>
        </w:rPr>
      </w:pPr>
      <w:r>
        <w:rPr>
          <w:bCs/>
          <w:szCs w:val="24"/>
        </w:rPr>
        <w:t>Свидетелство за съдимост на законните представители на участника;</w:t>
      </w:r>
    </w:p>
    <w:p w:rsidR="00C55533" w:rsidRDefault="00C55533" w:rsidP="00C55533">
      <w:pPr>
        <w:widowControl w:val="0"/>
        <w:numPr>
          <w:ilvl w:val="0"/>
          <w:numId w:val="8"/>
        </w:numPr>
        <w:spacing w:line="276" w:lineRule="auto"/>
        <w:ind w:right="-290"/>
        <w:jc w:val="both"/>
        <w:rPr>
          <w:bCs/>
          <w:szCs w:val="24"/>
        </w:rPr>
      </w:pPr>
      <w:r>
        <w:rPr>
          <w:bCs/>
          <w:szCs w:val="24"/>
        </w:rPr>
        <w:t>Удостоверение за липса на задължения към държавата от органите по приходите и удостоверение от общината по седалището на участника.</w:t>
      </w:r>
    </w:p>
    <w:p w:rsidR="00C55533" w:rsidRDefault="00C55533" w:rsidP="00C55533">
      <w:pPr>
        <w:widowControl w:val="0"/>
        <w:spacing w:line="276" w:lineRule="auto"/>
        <w:ind w:right="-290" w:firstLine="720"/>
        <w:jc w:val="both"/>
        <w:rPr>
          <w:bCs/>
          <w:szCs w:val="24"/>
        </w:rPr>
      </w:pPr>
      <w:r>
        <w:rPr>
          <w:bCs/>
          <w:szCs w:val="24"/>
        </w:rPr>
        <w:t>3. Декларация за липса на обстоятелствата по чл.54, ал.1, т. 1, 2 и 7 от ЗОП. Декларацията се подава от лицата по чл. 97, ал. 6 от ППЗОП;</w:t>
      </w:r>
    </w:p>
    <w:p w:rsidR="00C55533" w:rsidRDefault="00C55533" w:rsidP="00C55533">
      <w:pPr>
        <w:spacing w:line="276" w:lineRule="auto"/>
        <w:ind w:right="-290" w:firstLine="720"/>
        <w:jc w:val="both"/>
        <w:rPr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Данни за банковата сметка на изпълнителя;</w:t>
      </w:r>
    </w:p>
    <w:p w:rsidR="00C55533" w:rsidRDefault="00C55533" w:rsidP="00C55533">
      <w:pPr>
        <w:spacing w:line="276" w:lineRule="auto"/>
        <w:ind w:right="-290" w:firstLine="720"/>
        <w:jc w:val="both"/>
        <w:rPr>
          <w:szCs w:val="24"/>
        </w:rPr>
      </w:pPr>
      <w:r>
        <w:rPr>
          <w:bCs/>
          <w:szCs w:val="24"/>
        </w:rPr>
        <w:t xml:space="preserve">5. </w:t>
      </w:r>
      <w:r>
        <w:rPr>
          <w:szCs w:val="24"/>
        </w:rPr>
        <w:t xml:space="preserve">Оригинал или заверено копие на пълномощно, ако договорът ще се подписва от упълномощено лице. </w:t>
      </w:r>
    </w:p>
    <w:p w:rsidR="00C55533" w:rsidRDefault="00C55533" w:rsidP="00C55533">
      <w:pPr>
        <w:pStyle w:val="a7"/>
        <w:rPr>
          <w:szCs w:val="24"/>
          <w:lang w:val="bg-BG"/>
        </w:rPr>
      </w:pPr>
    </w:p>
    <w:p w:rsidR="00C55533" w:rsidRDefault="00C55533" w:rsidP="00C55533">
      <w:pPr>
        <w:widowControl w:val="0"/>
        <w:spacing w:before="240" w:line="276" w:lineRule="auto"/>
        <w:ind w:right="-289"/>
        <w:jc w:val="both"/>
        <w:rPr>
          <w:b/>
          <w:bCs/>
          <w:szCs w:val="24"/>
        </w:rPr>
      </w:pPr>
      <w:r>
        <w:rPr>
          <w:b/>
          <w:bCs/>
          <w:szCs w:val="24"/>
        </w:rPr>
        <w:t>Лица за контакти:</w:t>
      </w:r>
    </w:p>
    <w:p w:rsidR="00C55533" w:rsidRDefault="00C55533" w:rsidP="00C55533">
      <w:pPr>
        <w:spacing w:line="360" w:lineRule="auto"/>
        <w:jc w:val="both"/>
        <w:rPr>
          <w:rFonts w:eastAsia="Calibri"/>
          <w:b/>
          <w:bCs/>
          <w:spacing w:val="-2"/>
          <w:szCs w:val="24"/>
        </w:rPr>
      </w:pPr>
      <w:r>
        <w:rPr>
          <w:snapToGrid w:val="0"/>
          <w:szCs w:val="24"/>
        </w:rPr>
        <w:t>Държавна агенция за метрологичен и технически надзор, Гр. София 1797, бул. „Д-р Г. М. Димитров“ №52А, лица за контакти:</w:t>
      </w:r>
      <w:r>
        <w:rPr>
          <w:rFonts w:eastAsia="Calibri"/>
          <w:b/>
          <w:bCs/>
          <w:spacing w:val="-2"/>
          <w:szCs w:val="24"/>
        </w:rPr>
        <w:t xml:space="preserve"> </w:t>
      </w:r>
    </w:p>
    <w:p w:rsidR="00FB06FD" w:rsidRPr="002134BE" w:rsidRDefault="00FB06FD" w:rsidP="00FB06FD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pacing w:val="-2"/>
          <w:szCs w:val="24"/>
        </w:rPr>
      </w:pPr>
      <w:r>
        <w:rPr>
          <w:rFonts w:eastAsia="Calibri"/>
          <w:b/>
          <w:bCs/>
          <w:spacing w:val="-2"/>
          <w:szCs w:val="24"/>
        </w:rPr>
        <w:t>Борислав Гетов</w:t>
      </w:r>
      <w:r w:rsidRPr="002134BE">
        <w:rPr>
          <w:rFonts w:eastAsia="Calibri"/>
          <w:b/>
          <w:bCs/>
          <w:spacing w:val="-2"/>
          <w:szCs w:val="24"/>
        </w:rPr>
        <w:t xml:space="preserve">, </w:t>
      </w:r>
    </w:p>
    <w:p w:rsidR="00FB06FD" w:rsidRPr="00665F99" w:rsidRDefault="00FB06FD" w:rsidP="00FB06FD">
      <w:pPr>
        <w:jc w:val="both"/>
        <w:rPr>
          <w:rFonts w:eastAsia="Calibri"/>
          <w:b/>
          <w:bCs/>
          <w:spacing w:val="-2"/>
          <w:szCs w:val="24"/>
        </w:rPr>
      </w:pPr>
      <w:r w:rsidRPr="002134BE">
        <w:rPr>
          <w:rFonts w:eastAsia="Calibri"/>
          <w:b/>
          <w:bCs/>
          <w:spacing w:val="-2"/>
          <w:szCs w:val="24"/>
        </w:rPr>
        <w:t xml:space="preserve">Тел: </w:t>
      </w:r>
      <w:r>
        <w:rPr>
          <w:rFonts w:eastAsia="Calibri"/>
          <w:b/>
          <w:bCs/>
          <w:spacing w:val="-2"/>
          <w:szCs w:val="24"/>
          <w:lang w:val="en-US"/>
        </w:rPr>
        <w:t>0877 064661</w:t>
      </w:r>
    </w:p>
    <w:p w:rsidR="00FB06FD" w:rsidRPr="002134BE" w:rsidRDefault="00FB06FD" w:rsidP="00FB06FD">
      <w:pPr>
        <w:jc w:val="both"/>
        <w:rPr>
          <w:rFonts w:ascii="Calibri" w:eastAsia="Calibri" w:hAnsi="Calibri"/>
          <w:sz w:val="22"/>
          <w:szCs w:val="22"/>
        </w:rPr>
      </w:pPr>
      <w:r w:rsidRPr="002134BE">
        <w:rPr>
          <w:rFonts w:eastAsia="Calibri"/>
          <w:b/>
          <w:bCs/>
          <w:spacing w:val="-2"/>
          <w:szCs w:val="24"/>
          <w:lang w:val="en-US"/>
        </w:rPr>
        <w:t xml:space="preserve">E-mail: </w:t>
      </w:r>
      <w:hyperlink r:id="rId8" w:history="1">
        <w:r w:rsidRPr="00557DF5">
          <w:rPr>
            <w:rStyle w:val="a8"/>
            <w:rFonts w:eastAsia="Calibri"/>
            <w:b/>
            <w:bCs/>
            <w:spacing w:val="-2"/>
            <w:szCs w:val="24"/>
            <w:lang w:val="en-US"/>
          </w:rPr>
          <w:t>Borislav.Getov@damtn.government.bg</w:t>
        </w:r>
      </w:hyperlink>
    </w:p>
    <w:p w:rsidR="00FB06FD" w:rsidRPr="000C2C3D" w:rsidRDefault="00FB06FD" w:rsidP="00FB06FD">
      <w:pPr>
        <w:jc w:val="both"/>
        <w:rPr>
          <w:szCs w:val="24"/>
          <w:lang w:val="en-US"/>
        </w:rPr>
      </w:pPr>
      <w:r>
        <w:rPr>
          <w:szCs w:val="24"/>
        </w:rPr>
        <w:t xml:space="preserve">2. </w:t>
      </w:r>
      <w:r w:rsidRPr="00E37714">
        <w:rPr>
          <w:b/>
          <w:szCs w:val="24"/>
        </w:rPr>
        <w:t>Иво Атанасов</w:t>
      </w:r>
      <w:r w:rsidRPr="0048585F">
        <w:rPr>
          <w:szCs w:val="24"/>
        </w:rPr>
        <w:t xml:space="preserve"> - за доставка и монтажа на климатиците на адрес </w:t>
      </w:r>
      <w:proofErr w:type="spellStart"/>
      <w:r w:rsidRPr="0048585F">
        <w:rPr>
          <w:szCs w:val="24"/>
        </w:rPr>
        <w:t>ул.Проф.П.Мутафчиев</w:t>
      </w:r>
      <w:proofErr w:type="spellEnd"/>
      <w:r w:rsidRPr="0048585F">
        <w:rPr>
          <w:szCs w:val="24"/>
        </w:rPr>
        <w:t xml:space="preserve"> 2, гр. София – тел: 0886 2222 60</w:t>
      </w:r>
      <w:r>
        <w:rPr>
          <w:szCs w:val="24"/>
          <w:lang w:val="en-US"/>
        </w:rPr>
        <w:t xml:space="preserve"> </w:t>
      </w:r>
    </w:p>
    <w:p w:rsidR="00FB06FD" w:rsidRPr="000C2C3D" w:rsidRDefault="00FB06FD" w:rsidP="00FB06FD">
      <w:pPr>
        <w:jc w:val="both"/>
        <w:rPr>
          <w:szCs w:val="24"/>
          <w:lang w:val="en-US"/>
        </w:rPr>
      </w:pPr>
      <w:r w:rsidRPr="0048585F">
        <w:rPr>
          <w:rFonts w:eastAsia="Calibri"/>
          <w:bCs/>
          <w:spacing w:val="-2"/>
          <w:szCs w:val="24"/>
          <w:lang w:val="en-US"/>
        </w:rPr>
        <w:t xml:space="preserve">E-mail: </w:t>
      </w:r>
      <w:hyperlink r:id="rId9" w:history="1">
        <w:r w:rsidRPr="00D2053F">
          <w:rPr>
            <w:rStyle w:val="a8"/>
            <w:rFonts w:eastAsia="Calibri"/>
            <w:bCs/>
            <w:spacing w:val="-2"/>
            <w:szCs w:val="24"/>
            <w:lang w:val="en-US"/>
          </w:rPr>
          <w:t>Ivo.Atanasov@damtn.government.bg</w:t>
        </w:r>
      </w:hyperlink>
    </w:p>
    <w:p w:rsidR="00FB06FD" w:rsidRDefault="00FB06FD" w:rsidP="00FB06FD">
      <w:pPr>
        <w:jc w:val="both"/>
        <w:rPr>
          <w:szCs w:val="24"/>
        </w:rPr>
      </w:pPr>
    </w:p>
    <w:p w:rsidR="00FB06FD" w:rsidRDefault="00FB06FD" w:rsidP="00FB06FD">
      <w:pPr>
        <w:jc w:val="both"/>
        <w:rPr>
          <w:szCs w:val="24"/>
        </w:rPr>
      </w:pPr>
      <w:r>
        <w:rPr>
          <w:szCs w:val="24"/>
        </w:rPr>
        <w:t>3.</w:t>
      </w:r>
      <w:r w:rsidRPr="00E37714">
        <w:rPr>
          <w:b/>
          <w:szCs w:val="24"/>
        </w:rPr>
        <w:t>Нина Стоянова</w:t>
      </w:r>
      <w:r>
        <w:rPr>
          <w:szCs w:val="24"/>
        </w:rPr>
        <w:t xml:space="preserve"> - </w:t>
      </w:r>
      <w:r w:rsidRPr="0048585F">
        <w:rPr>
          <w:szCs w:val="24"/>
        </w:rPr>
        <w:t>за доставка и монтаж</w:t>
      </w:r>
      <w:r>
        <w:rPr>
          <w:szCs w:val="24"/>
        </w:rPr>
        <w:t>а</w:t>
      </w:r>
      <w:r w:rsidRPr="0048585F">
        <w:rPr>
          <w:szCs w:val="24"/>
        </w:rPr>
        <w:t xml:space="preserve"> на климатици</w:t>
      </w:r>
      <w:r>
        <w:rPr>
          <w:szCs w:val="24"/>
        </w:rPr>
        <w:t>те</w:t>
      </w:r>
      <w:r w:rsidRPr="0048585F">
        <w:rPr>
          <w:szCs w:val="24"/>
        </w:rPr>
        <w:t xml:space="preserve"> на адрес</w:t>
      </w:r>
      <w:r>
        <w:rPr>
          <w:szCs w:val="24"/>
        </w:rPr>
        <w:t xml:space="preserve"> ул. </w:t>
      </w:r>
      <w:proofErr w:type="spellStart"/>
      <w:r>
        <w:rPr>
          <w:szCs w:val="24"/>
        </w:rPr>
        <w:t>Проф.Якимов</w:t>
      </w:r>
      <w:proofErr w:type="spellEnd"/>
      <w:r>
        <w:rPr>
          <w:szCs w:val="24"/>
        </w:rPr>
        <w:t xml:space="preserve"> 25 гр. Бургас – тел: 0879 558 874 </w:t>
      </w:r>
    </w:p>
    <w:p w:rsidR="00FB06FD" w:rsidRDefault="00FB06FD" w:rsidP="00FB06FD">
      <w:pPr>
        <w:jc w:val="both"/>
        <w:rPr>
          <w:lang w:val="en-US"/>
        </w:rPr>
      </w:pPr>
      <w:r w:rsidRPr="0048585F">
        <w:rPr>
          <w:rFonts w:eastAsia="Calibri"/>
          <w:bCs/>
          <w:spacing w:val="-2"/>
          <w:szCs w:val="24"/>
          <w:lang w:val="en-US"/>
        </w:rPr>
        <w:t xml:space="preserve">E-mail: </w:t>
      </w:r>
      <w:hyperlink r:id="rId10" w:history="1">
        <w:r w:rsidRPr="00D2053F">
          <w:rPr>
            <w:rStyle w:val="a8"/>
            <w:rFonts w:eastAsia="Calibri"/>
            <w:bCs/>
            <w:spacing w:val="-2"/>
            <w:szCs w:val="24"/>
            <w:lang w:val="en-US"/>
          </w:rPr>
          <w:t>Nina.Stoyanova@damtn.government.bg</w:t>
        </w:r>
      </w:hyperlink>
    </w:p>
    <w:p w:rsidR="00FB06FD" w:rsidRDefault="00FB06FD" w:rsidP="00FB06FD">
      <w:pPr>
        <w:jc w:val="both"/>
        <w:rPr>
          <w:lang w:val="en-US"/>
        </w:rPr>
      </w:pPr>
    </w:p>
    <w:p w:rsidR="00FB06FD" w:rsidRDefault="00FB06FD" w:rsidP="00FB06FD">
      <w:pPr>
        <w:jc w:val="both"/>
        <w:rPr>
          <w:szCs w:val="24"/>
        </w:rPr>
      </w:pPr>
      <w:r>
        <w:rPr>
          <w:lang w:val="en-US"/>
        </w:rPr>
        <w:t>4</w:t>
      </w:r>
      <w:r w:rsidRPr="00355D31">
        <w:rPr>
          <w:b/>
          <w:lang w:val="en-US"/>
        </w:rPr>
        <w:t xml:space="preserve">.  </w:t>
      </w:r>
      <w:r w:rsidRPr="00355D31">
        <w:rPr>
          <w:b/>
        </w:rPr>
        <w:t>Валентин Стойчев</w:t>
      </w:r>
      <w:r>
        <w:t xml:space="preserve"> - </w:t>
      </w:r>
      <w:r w:rsidRPr="0048585F">
        <w:rPr>
          <w:szCs w:val="24"/>
        </w:rPr>
        <w:t>за доставка и монтаж</w:t>
      </w:r>
      <w:r>
        <w:rPr>
          <w:szCs w:val="24"/>
        </w:rPr>
        <w:t>а</w:t>
      </w:r>
      <w:r w:rsidRPr="0048585F">
        <w:rPr>
          <w:szCs w:val="24"/>
        </w:rPr>
        <w:t xml:space="preserve"> на климатици</w:t>
      </w:r>
      <w:r>
        <w:rPr>
          <w:szCs w:val="24"/>
        </w:rPr>
        <w:t>те</w:t>
      </w:r>
      <w:r w:rsidRPr="0048585F">
        <w:rPr>
          <w:szCs w:val="24"/>
        </w:rPr>
        <w:t xml:space="preserve"> на адрес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ул.Мургаш</w:t>
      </w:r>
      <w:proofErr w:type="spellEnd"/>
      <w:r>
        <w:rPr>
          <w:szCs w:val="24"/>
        </w:rPr>
        <w:t xml:space="preserve"> 5 </w:t>
      </w:r>
    </w:p>
    <w:p w:rsidR="00FB06FD" w:rsidRDefault="00FB06FD" w:rsidP="00FB06FD">
      <w:pPr>
        <w:jc w:val="both"/>
        <w:rPr>
          <w:szCs w:val="24"/>
        </w:rPr>
      </w:pPr>
      <w:proofErr w:type="spellStart"/>
      <w:r>
        <w:rPr>
          <w:szCs w:val="24"/>
        </w:rPr>
        <w:t>гр.Варна</w:t>
      </w:r>
      <w:proofErr w:type="spellEnd"/>
      <w:r>
        <w:rPr>
          <w:szCs w:val="24"/>
        </w:rPr>
        <w:t xml:space="preserve"> – тел: 0887 259 454 </w:t>
      </w:r>
    </w:p>
    <w:p w:rsidR="00FB06FD" w:rsidRPr="00355D31" w:rsidRDefault="00FB06FD" w:rsidP="00FB06FD">
      <w:pPr>
        <w:jc w:val="both"/>
        <w:rPr>
          <w:szCs w:val="24"/>
          <w:lang w:val="en-US"/>
        </w:rPr>
      </w:pPr>
      <w:r>
        <w:rPr>
          <w:szCs w:val="24"/>
        </w:rPr>
        <w:t>Е-</w:t>
      </w:r>
      <w:r>
        <w:rPr>
          <w:szCs w:val="24"/>
          <w:lang w:val="en-US"/>
        </w:rPr>
        <w:t xml:space="preserve">mail: </w:t>
      </w:r>
      <w:hyperlink r:id="rId11" w:history="1">
        <w:r w:rsidRPr="00474A82">
          <w:rPr>
            <w:rStyle w:val="a8"/>
            <w:rFonts w:eastAsia="Calibri"/>
            <w:bCs/>
            <w:spacing w:val="-2"/>
            <w:szCs w:val="24"/>
            <w:lang w:val="en-US"/>
          </w:rPr>
          <w:t>Valentin.Stoychev@damtn.government.bg</w:t>
        </w:r>
      </w:hyperlink>
    </w:p>
    <w:p w:rsidR="005626D9" w:rsidRDefault="005626D9" w:rsidP="005626D9">
      <w:pPr>
        <w:pStyle w:val="a7"/>
        <w:rPr>
          <w:lang w:val="bg-BG"/>
        </w:rPr>
      </w:pPr>
    </w:p>
    <w:p w:rsidR="005626D9" w:rsidRDefault="005626D9" w:rsidP="005626D9">
      <w:pPr>
        <w:pStyle w:val="a7"/>
        <w:rPr>
          <w:lang w:val="bg-BG"/>
        </w:rPr>
      </w:pPr>
      <w:r>
        <w:rPr>
          <w:lang w:val="bg-BG"/>
        </w:rPr>
        <w:t>ПРИЛОЖЕНИЯ:</w:t>
      </w:r>
    </w:p>
    <w:p w:rsidR="005626D9" w:rsidRDefault="005626D9" w:rsidP="005626D9">
      <w:pPr>
        <w:spacing w:afterLines="120" w:after="288" w:line="276" w:lineRule="auto"/>
        <w:jc w:val="center"/>
        <w:rPr>
          <w:rFonts w:eastAsia="Calibri"/>
          <w:b/>
          <w:bCs/>
          <w:szCs w:val="24"/>
          <w:lang w:val="ru-RU"/>
        </w:rPr>
      </w:pPr>
      <w:r>
        <w:rPr>
          <w:rFonts w:eastAsia="Calibri"/>
          <w:b/>
          <w:bCs/>
          <w:szCs w:val="24"/>
          <w:lang w:val="ru-RU"/>
        </w:rPr>
        <w:t>ТЕХНИЧЕСКО ПРЕДЛОЖЕНИЕ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b/>
          <w:bCs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Наименование на участника 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Представляващ: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Седалище по регистрация 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ЕИК по Булстат 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ru-RU"/>
              </w:rPr>
            </w:pPr>
            <w:r>
              <w:rPr>
                <w:rFonts w:eastAsia="Calibri"/>
                <w:i/>
                <w:iCs/>
                <w:szCs w:val="24"/>
                <w:lang w:val="ru-RU"/>
              </w:rPr>
              <w:t>(</w:t>
            </w:r>
            <w:proofErr w:type="spellStart"/>
            <w:r>
              <w:rPr>
                <w:rFonts w:eastAsia="Calibri"/>
                <w:i/>
                <w:iCs/>
                <w:szCs w:val="24"/>
                <w:lang w:val="ru-RU"/>
              </w:rPr>
              <w:t>държава</w:t>
            </w:r>
            <w:proofErr w:type="spellEnd"/>
            <w:r>
              <w:rPr>
                <w:rFonts w:eastAsia="Calibri"/>
                <w:i/>
                <w:iCs/>
                <w:szCs w:val="24"/>
                <w:lang w:val="ru-RU"/>
              </w:rPr>
              <w:t xml:space="preserve">, град, </w:t>
            </w:r>
            <w:proofErr w:type="spellStart"/>
            <w:r>
              <w:rPr>
                <w:rFonts w:eastAsia="Calibri"/>
                <w:i/>
                <w:iCs/>
                <w:szCs w:val="24"/>
                <w:lang w:val="ru-RU"/>
              </w:rPr>
              <w:t>пощенски</w:t>
            </w:r>
            <w:proofErr w:type="spellEnd"/>
            <w:r>
              <w:rPr>
                <w:rFonts w:eastAsia="Calibri"/>
                <w:i/>
                <w:iCs/>
                <w:szCs w:val="24"/>
                <w:lang w:val="ru-RU"/>
              </w:rPr>
              <w:t xml:space="preserve"> код, улица, №)</w:t>
            </w: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Телефон: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Факс: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Лице за контакт: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5626D9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mail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</w:tbl>
    <w:p w:rsidR="005626D9" w:rsidRDefault="005626D9" w:rsidP="005626D9">
      <w:pPr>
        <w:spacing w:afterLines="120" w:after="288" w:line="276" w:lineRule="auto"/>
        <w:jc w:val="both"/>
        <w:rPr>
          <w:rFonts w:eastAsia="Calibri"/>
          <w:b/>
          <w:bCs/>
          <w:szCs w:val="24"/>
        </w:rPr>
      </w:pP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  <w:lang w:val="ru-RU"/>
        </w:rPr>
        <w:t>УВАЖАЕМИ ГОСПОЖИ И ГОСПОДА,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 настоящото, представяме нашето техническо предложение за изпълнение на услугите по  обявената от Вас обществена поръчка с предмет: </w:t>
      </w:r>
      <w:r>
        <w:rPr>
          <w:b/>
          <w:szCs w:val="24"/>
        </w:rPr>
        <w:t>„Доставка и монтаж на климатици за нуждите на ДАМТН ”</w:t>
      </w:r>
      <w:r>
        <w:rPr>
          <w:rFonts w:eastAsia="Calibri"/>
          <w:b/>
          <w:bCs/>
          <w:szCs w:val="24"/>
        </w:rPr>
        <w:t>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Предлагаме да изпълним, без резерви и ограничения, в съответствие с нормативните разпоредби и изискванията на Възложителя,</w:t>
      </w:r>
      <w:r>
        <w:rPr>
          <w:rFonts w:eastAsia="Calibri"/>
          <w:szCs w:val="24"/>
          <w:lang w:val="en-US"/>
        </w:rPr>
        <w:t xml:space="preserve"> </w:t>
      </w:r>
      <w:r>
        <w:rPr>
          <w:rFonts w:eastAsia="Calibri"/>
          <w:szCs w:val="24"/>
        </w:rPr>
        <w:t>предмета на обществената поръчка, както следа: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197"/>
        <w:gridCol w:w="1731"/>
        <w:gridCol w:w="4103"/>
      </w:tblGrid>
      <w:tr w:rsidR="005626D9" w:rsidTr="00F26FC4">
        <w:trPr>
          <w:trHeight w:val="345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D9" w:rsidRDefault="005626D9" w:rsidP="00F26F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5626D9" w:rsidTr="00D167E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D9" w:rsidRDefault="005626D9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Марка, модел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D9" w:rsidRDefault="005626D9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характеристики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9" w:rsidRDefault="005626D9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количество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Адрес за доставка</w:t>
            </w:r>
          </w:p>
        </w:tc>
      </w:tr>
      <w:tr w:rsidR="005626D9" w:rsidTr="00D167E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9" w:rsidRPr="00D167E9" w:rsidRDefault="00D167E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 w:rsidRPr="00DE6DB8">
              <w:rPr>
                <w:rFonts w:ascii="Calibri" w:eastAsia="Calibri" w:hAnsi="Calibri"/>
                <w:b/>
                <w:sz w:val="22"/>
                <w:szCs w:val="22"/>
              </w:rPr>
              <w:t xml:space="preserve">9 </w:t>
            </w:r>
            <w:r w:rsidR="005626D9" w:rsidRPr="00DE6DB8">
              <w:rPr>
                <w:rFonts w:ascii="Calibri" w:eastAsia="Calibri" w:hAnsi="Calibri"/>
                <w:b/>
                <w:sz w:val="22"/>
                <w:szCs w:val="22"/>
              </w:rPr>
              <w:t>бр.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от които 3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BTU9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и 6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BTU12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Гр. София, ул. „Лъчезар Станчев“ № 13</w:t>
            </w:r>
          </w:p>
        </w:tc>
      </w:tr>
      <w:tr w:rsidR="005626D9" w:rsidTr="00D167E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9" w:rsidRPr="0036679E" w:rsidRDefault="00D167E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 w:rsidRPr="00DE6DB8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5626D9" w:rsidRPr="00DE6DB8">
              <w:rPr>
                <w:rFonts w:ascii="Calibri" w:eastAsia="Calibri" w:hAnsi="Calibri"/>
                <w:b/>
                <w:sz w:val="22"/>
                <w:szCs w:val="22"/>
              </w:rPr>
              <w:t xml:space="preserve"> бр.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BTU12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Гр. София, ул. „Петър Мутафчиев“ № 2</w:t>
            </w:r>
          </w:p>
        </w:tc>
      </w:tr>
      <w:tr w:rsidR="005626D9" w:rsidTr="00D167E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9" w:rsidRPr="0036679E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 w:rsidRPr="00DE6DB8">
              <w:rPr>
                <w:rFonts w:ascii="Calibri" w:eastAsia="Calibri" w:hAnsi="Calibri"/>
                <w:b/>
                <w:sz w:val="22"/>
                <w:szCs w:val="22"/>
              </w:rPr>
              <w:t>3 бр.</w:t>
            </w:r>
            <w:r w:rsidR="00D167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167E9">
              <w:rPr>
                <w:rFonts w:ascii="Calibri" w:eastAsia="Calibri" w:hAnsi="Calibri"/>
                <w:sz w:val="22"/>
                <w:szCs w:val="22"/>
                <w:lang w:val="en-US"/>
              </w:rPr>
              <w:t>BTU12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Гр. Бургас, </w:t>
            </w:r>
            <w:r>
              <w:rPr>
                <w:szCs w:val="24"/>
              </w:rPr>
              <w:t>ул. „проф. Я. Якимов“ № 25</w:t>
            </w:r>
          </w:p>
        </w:tc>
      </w:tr>
      <w:tr w:rsidR="005626D9" w:rsidTr="00D167E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D9" w:rsidRPr="00D167E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 w:rsidRPr="00DE6DB8">
              <w:rPr>
                <w:rFonts w:ascii="Calibri" w:eastAsia="Calibri" w:hAnsi="Calibri"/>
                <w:b/>
                <w:sz w:val="22"/>
                <w:szCs w:val="22"/>
              </w:rPr>
              <w:t>2 бр.</w:t>
            </w:r>
            <w:r w:rsidR="00D167E9">
              <w:rPr>
                <w:rFonts w:ascii="Calibri" w:eastAsia="Calibri" w:hAnsi="Calibri"/>
                <w:sz w:val="22"/>
                <w:szCs w:val="22"/>
              </w:rPr>
              <w:t xml:space="preserve"> от които 1 бр. </w:t>
            </w:r>
            <w:r w:rsidR="00D167E9">
              <w:rPr>
                <w:rFonts w:ascii="Calibri" w:eastAsia="Calibri" w:hAnsi="Calibri"/>
                <w:sz w:val="22"/>
                <w:szCs w:val="22"/>
                <w:lang w:val="en-US"/>
              </w:rPr>
              <w:t>BTU12</w:t>
            </w:r>
            <w:r w:rsidR="00D167E9">
              <w:rPr>
                <w:rFonts w:ascii="Calibri" w:eastAsia="Calibri" w:hAnsi="Calibri"/>
                <w:sz w:val="22"/>
                <w:szCs w:val="22"/>
              </w:rPr>
              <w:t xml:space="preserve"> и 1 бр. </w:t>
            </w:r>
            <w:r w:rsidR="00D167E9">
              <w:rPr>
                <w:rFonts w:ascii="Calibri" w:eastAsia="Calibri" w:hAnsi="Calibri"/>
                <w:sz w:val="22"/>
                <w:szCs w:val="22"/>
                <w:lang w:val="en-US"/>
              </w:rPr>
              <w:t>BTU9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D9" w:rsidRDefault="005626D9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Cs w:val="24"/>
              </w:rPr>
              <w:t>гр. Варна, ул. „Мургаш” № 5</w:t>
            </w:r>
          </w:p>
        </w:tc>
      </w:tr>
    </w:tbl>
    <w:p w:rsidR="005626D9" w:rsidRDefault="005626D9" w:rsidP="005626D9">
      <w:pPr>
        <w:rPr>
          <w:i/>
          <w:szCs w:val="24"/>
        </w:rPr>
      </w:pP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Декларирам/е, че сме в състояние да изпълним поръчката в пълно съответствие с изискванията на възложителя, като осигурим сервизното обслужване на доставените от нас стоки за целия срок на гаранцията, включително демонтаж и транспортиране на стоката до сервиз. Влаганите при необходимост части ще са нови, неупотребявани и в съответствие с изискванията на производителя.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Гаранционен срок за сервизно обслужване на доставените климатици е ………….. месеца.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Гарантирам/е, че доставените стоки ще са в съответствие с всички изисквания за качество и ще покриват минималните изисквания на възложителя, съобразно предназначението им. Стоките ще са придружени с документи за експлоатация на български език и ще бъдат монтирани в пълно съответствие с указанията на производителя. 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Декларирам, че срокът на валидност на офертата</w:t>
      </w:r>
      <w:r>
        <w:rPr>
          <w:rFonts w:eastAsia="Calibri"/>
          <w:szCs w:val="24"/>
          <w:lang w:val="en-US"/>
        </w:rPr>
        <w:t xml:space="preserve"> e </w:t>
      </w:r>
      <w:r>
        <w:rPr>
          <w:rFonts w:eastAsia="Calibri"/>
          <w:szCs w:val="24"/>
        </w:rPr>
        <w:t>2 (два) месеца от обявената крайна дата на подаването им.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i/>
          <w:szCs w:val="24"/>
        </w:rPr>
      </w:pP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i/>
          <w:szCs w:val="24"/>
        </w:rPr>
      </w:pP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Дата……………………………………………</w:t>
      </w:r>
      <w:r>
        <w:rPr>
          <w:rFonts w:eastAsia="Calibri"/>
          <w:i/>
          <w:szCs w:val="24"/>
        </w:rPr>
        <w:tab/>
      </w:r>
      <w:r>
        <w:rPr>
          <w:rFonts w:eastAsia="Calibri"/>
          <w:i/>
          <w:szCs w:val="24"/>
        </w:rPr>
        <w:tab/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Подпис и печат……………….………………………….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Име, фамилия, длъжност…………………………………….</w:t>
      </w:r>
    </w:p>
    <w:p w:rsidR="005626D9" w:rsidRDefault="005626D9" w:rsidP="005626D9">
      <w:pPr>
        <w:spacing w:afterLines="120" w:after="288" w:line="276" w:lineRule="auto"/>
        <w:jc w:val="both"/>
        <w:rPr>
          <w:rFonts w:eastAsia="Calibri"/>
          <w:szCs w:val="24"/>
        </w:rPr>
      </w:pPr>
    </w:p>
    <w:p w:rsidR="005626D9" w:rsidRDefault="005626D9" w:rsidP="005626D9">
      <w:pPr>
        <w:pStyle w:val="a7"/>
        <w:rPr>
          <w:b/>
          <w:szCs w:val="24"/>
          <w:lang w:val="bg-BG"/>
        </w:rPr>
      </w:pPr>
    </w:p>
    <w:p w:rsidR="005626D9" w:rsidRDefault="005626D9" w:rsidP="005626D9">
      <w:pPr>
        <w:pStyle w:val="a7"/>
        <w:rPr>
          <w:b/>
          <w:szCs w:val="24"/>
          <w:lang w:val="bg-BG"/>
        </w:rPr>
      </w:pPr>
    </w:p>
    <w:p w:rsidR="005626D9" w:rsidRDefault="005626D9" w:rsidP="005626D9">
      <w:pPr>
        <w:pStyle w:val="a7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626D9" w:rsidRDefault="005626D9" w:rsidP="005626D9">
      <w:pPr>
        <w:pStyle w:val="a7"/>
        <w:rPr>
          <w:lang w:val="bg-BG"/>
        </w:rPr>
      </w:pPr>
    </w:p>
    <w:p w:rsidR="005626D9" w:rsidRDefault="005626D9" w:rsidP="005626D9">
      <w:pPr>
        <w:pStyle w:val="a7"/>
        <w:rPr>
          <w:lang w:val="bg-BG"/>
        </w:rPr>
      </w:pPr>
      <w:r>
        <w:rPr>
          <w:lang w:val="bg-BG"/>
        </w:rPr>
        <w:t xml:space="preserve">За участие в обществена поръчка с предмет </w:t>
      </w:r>
    </w:p>
    <w:p w:rsidR="005626D9" w:rsidRDefault="005626D9" w:rsidP="005626D9">
      <w:pPr>
        <w:pStyle w:val="a7"/>
        <w:rPr>
          <w:b/>
          <w:lang w:val="bg-BG"/>
        </w:rPr>
      </w:pPr>
      <w:r>
        <w:rPr>
          <w:b/>
        </w:rPr>
        <w:t>„</w:t>
      </w:r>
      <w:r>
        <w:rPr>
          <w:b/>
          <w:lang w:val="bg-BG"/>
        </w:rPr>
        <w:t>Доставка и монтаж на климатици за нуждите</w:t>
      </w:r>
      <w:r>
        <w:rPr>
          <w:b/>
        </w:rPr>
        <w:t xml:space="preserve"> на ДАМТН”</w:t>
      </w:r>
    </w:p>
    <w:p w:rsidR="005626D9" w:rsidRDefault="005626D9" w:rsidP="005626D9">
      <w:pPr>
        <w:pStyle w:val="a7"/>
        <w:rPr>
          <w:b/>
          <w:lang w:val="bg-BG"/>
        </w:rPr>
      </w:pPr>
    </w:p>
    <w:p w:rsidR="005626D9" w:rsidRDefault="005626D9" w:rsidP="005626D9">
      <w:pPr>
        <w:pStyle w:val="a7"/>
        <w:rPr>
          <w:b/>
          <w:lang w:val="bg-BG"/>
        </w:rPr>
      </w:pPr>
      <w:r>
        <w:rPr>
          <w:b/>
          <w:lang w:val="bg-BG"/>
        </w:rPr>
        <w:t>От</w:t>
      </w:r>
    </w:p>
    <w:p w:rsidR="005626D9" w:rsidRDefault="005626D9" w:rsidP="005626D9">
      <w:pPr>
        <w:pStyle w:val="a7"/>
        <w:rPr>
          <w:b/>
          <w:lang w:val="bg-BG"/>
        </w:rPr>
      </w:pPr>
      <w:r>
        <w:rPr>
          <w:b/>
          <w:lang w:val="bg-BG"/>
        </w:rPr>
        <w:t>………………………………………………………………………………………..</w:t>
      </w:r>
    </w:p>
    <w:p w:rsidR="005626D9" w:rsidRDefault="005626D9" w:rsidP="005626D9">
      <w:pPr>
        <w:pStyle w:val="a7"/>
        <w:rPr>
          <w:b/>
          <w:lang w:val="bg-BG"/>
        </w:rPr>
      </w:pPr>
    </w:p>
    <w:p w:rsidR="005626D9" w:rsidRDefault="005626D9" w:rsidP="005626D9">
      <w:pPr>
        <w:pStyle w:val="a7"/>
        <w:rPr>
          <w:b/>
          <w:lang w:val="bg-BG"/>
        </w:rPr>
      </w:pPr>
    </w:p>
    <w:p w:rsidR="005626D9" w:rsidRDefault="005626D9" w:rsidP="005626D9">
      <w:pPr>
        <w:pStyle w:val="a7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УВАЖАЕМИ ДАМИ И ГОСПОДА, </w:t>
      </w:r>
    </w:p>
    <w:p w:rsidR="005626D9" w:rsidRDefault="005626D9" w:rsidP="005626D9">
      <w:pPr>
        <w:pStyle w:val="a7"/>
        <w:jc w:val="both"/>
        <w:rPr>
          <w:b/>
          <w:lang w:val="bg-BG"/>
        </w:rPr>
      </w:pPr>
    </w:p>
    <w:p w:rsidR="005626D9" w:rsidRDefault="005626D9" w:rsidP="005626D9">
      <w:pPr>
        <w:pStyle w:val="a7"/>
        <w:ind w:firstLine="720"/>
        <w:jc w:val="both"/>
        <w:rPr>
          <w:lang w:val="bg-BG"/>
        </w:rPr>
      </w:pPr>
      <w:r>
        <w:rPr>
          <w:lang w:val="bg-BG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5626D9" w:rsidRDefault="005626D9" w:rsidP="005626D9">
      <w:pPr>
        <w:pStyle w:val="a7"/>
        <w:jc w:val="both"/>
        <w:rPr>
          <w:lang w:val="bg-BG"/>
        </w:rPr>
      </w:pPr>
    </w:p>
    <w:p w:rsidR="005626D9" w:rsidRDefault="005626D9" w:rsidP="005626D9">
      <w:pPr>
        <w:pStyle w:val="a7"/>
        <w:jc w:val="both"/>
        <w:rPr>
          <w:lang w:val="bg-BG"/>
        </w:rPr>
      </w:pPr>
    </w:p>
    <w:p w:rsidR="005626D9" w:rsidRDefault="005626D9" w:rsidP="005626D9">
      <w:pPr>
        <w:ind w:firstLine="720"/>
        <w:rPr>
          <w:szCs w:val="24"/>
        </w:rPr>
      </w:pPr>
      <w:r>
        <w:rPr>
          <w:b/>
          <w:szCs w:val="24"/>
        </w:rPr>
        <w:t>Цена за цялостно изпълнение на поръчка</w:t>
      </w:r>
      <w:r>
        <w:rPr>
          <w:szCs w:val="24"/>
        </w:rPr>
        <w:t>, включваща всички разходи на изпълнителя – прехвърляне на собствеността върху стоките (</w:t>
      </w:r>
      <w:r w:rsidR="00372D8D">
        <w:rPr>
          <w:szCs w:val="24"/>
          <w:lang w:val="en-US"/>
        </w:rPr>
        <w:t xml:space="preserve">16 </w:t>
      </w:r>
      <w:r>
        <w:rPr>
          <w:szCs w:val="24"/>
        </w:rPr>
        <w:t>бр. климатици), доставката и монтажа на климатиците, транспортни разходи и др. подобни) в размер на ………………… лв. без ДДС, която е формирана на база единични цени, а именно:</w:t>
      </w:r>
    </w:p>
    <w:p w:rsidR="005626D9" w:rsidRDefault="005626D9" w:rsidP="005626D9">
      <w:pPr>
        <w:rPr>
          <w:szCs w:val="24"/>
        </w:rPr>
      </w:pPr>
    </w:p>
    <w:p w:rsidR="005626D9" w:rsidRDefault="005626D9" w:rsidP="005626D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102"/>
        <w:gridCol w:w="1966"/>
        <w:gridCol w:w="1966"/>
      </w:tblGrid>
      <w:tr w:rsidR="005626D9" w:rsidTr="00F26FC4">
        <w:trPr>
          <w:trHeight w:val="345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D9" w:rsidRDefault="005626D9" w:rsidP="00F26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Предложение на участника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Единична цена в лева без ДДС</w:t>
            </w: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D9" w:rsidRDefault="005626D9" w:rsidP="00F26FC4">
            <w:pPr>
              <w:rPr>
                <w:szCs w:val="24"/>
              </w:rPr>
            </w:pPr>
            <w:r>
              <w:rPr>
                <w:szCs w:val="24"/>
              </w:rPr>
              <w:t>Марка, модел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D9" w:rsidRDefault="005626D9" w:rsidP="00F26FC4">
            <w:pPr>
              <w:rPr>
                <w:szCs w:val="24"/>
              </w:rPr>
            </w:pPr>
            <w:r>
              <w:rPr>
                <w:szCs w:val="24"/>
              </w:rPr>
              <w:t>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D9" w:rsidRDefault="005626D9" w:rsidP="00F26FC4">
            <w:pPr>
              <w:rPr>
                <w:b/>
                <w:szCs w:val="24"/>
              </w:rPr>
            </w:pP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</w:tr>
      <w:tr w:rsidR="005626D9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D9" w:rsidRDefault="005626D9" w:rsidP="00F26FC4">
            <w:pPr>
              <w:rPr>
                <w:szCs w:val="24"/>
              </w:rPr>
            </w:pPr>
          </w:p>
        </w:tc>
      </w:tr>
      <w:tr w:rsidR="005626D9" w:rsidTr="00F26FC4"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6D9" w:rsidRDefault="005626D9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 стойност без ДДС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D9" w:rsidRDefault="005626D9" w:rsidP="00F26FC4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</w:tc>
      </w:tr>
    </w:tbl>
    <w:p w:rsidR="005626D9" w:rsidRDefault="005626D9" w:rsidP="005626D9">
      <w:pPr>
        <w:rPr>
          <w:szCs w:val="24"/>
        </w:rPr>
      </w:pPr>
    </w:p>
    <w:p w:rsidR="005626D9" w:rsidRDefault="005626D9" w:rsidP="005626D9">
      <w:pPr>
        <w:rPr>
          <w:szCs w:val="24"/>
        </w:rPr>
      </w:pPr>
    </w:p>
    <w:p w:rsidR="005626D9" w:rsidRDefault="005626D9" w:rsidP="005626D9">
      <w:pPr>
        <w:rPr>
          <w:szCs w:val="24"/>
          <w:u w:val="single"/>
        </w:rPr>
      </w:pPr>
      <w:r>
        <w:rPr>
          <w:szCs w:val="24"/>
          <w:u w:val="single"/>
        </w:rPr>
        <w:t>Забележка: Цената се посочва в лева без ДДС, до втория знак след запетаята, за час.</w:t>
      </w:r>
    </w:p>
    <w:p w:rsidR="005626D9" w:rsidRDefault="005626D9" w:rsidP="005626D9">
      <w:pPr>
        <w:rPr>
          <w:szCs w:val="24"/>
          <w:u w:val="single"/>
        </w:rPr>
      </w:pPr>
    </w:p>
    <w:p w:rsidR="005626D9" w:rsidRDefault="005626D9" w:rsidP="005626D9">
      <w:pPr>
        <w:pStyle w:val="a7"/>
        <w:jc w:val="both"/>
        <w:rPr>
          <w:szCs w:val="24"/>
          <w:lang w:val="bg-BG"/>
        </w:rPr>
      </w:pPr>
    </w:p>
    <w:p w:rsidR="005626D9" w:rsidRDefault="005626D9" w:rsidP="005626D9">
      <w:pPr>
        <w:pStyle w:val="a7"/>
        <w:jc w:val="both"/>
        <w:rPr>
          <w:lang w:val="bg-BG"/>
        </w:rPr>
      </w:pPr>
    </w:p>
    <w:p w:rsidR="005626D9" w:rsidRDefault="005626D9" w:rsidP="005626D9">
      <w:pPr>
        <w:pStyle w:val="a7"/>
        <w:jc w:val="both"/>
        <w:rPr>
          <w:lang w:val="bg-BG"/>
        </w:rPr>
      </w:pPr>
    </w:p>
    <w:p w:rsidR="005626D9" w:rsidRDefault="005626D9" w:rsidP="005626D9">
      <w:pPr>
        <w:pStyle w:val="a7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и печат……………………</w:t>
      </w:r>
    </w:p>
    <w:p w:rsidR="005626D9" w:rsidRDefault="005626D9" w:rsidP="005626D9">
      <w:pPr>
        <w:pStyle w:val="a7"/>
        <w:ind w:firstLine="360"/>
        <w:jc w:val="both"/>
        <w:rPr>
          <w:lang w:val="bg-BG"/>
        </w:rPr>
      </w:pPr>
    </w:p>
    <w:p w:rsidR="005626D9" w:rsidRDefault="005626D9" w:rsidP="005626D9">
      <w:pPr>
        <w:pStyle w:val="a7"/>
        <w:ind w:left="4962"/>
        <w:jc w:val="both"/>
        <w:rPr>
          <w:lang w:val="bg-BG"/>
        </w:rPr>
      </w:pPr>
      <w:r>
        <w:rPr>
          <w:lang w:val="bg-BG"/>
        </w:rPr>
        <w:t>………………………………</w:t>
      </w:r>
    </w:p>
    <w:p w:rsidR="005626D9" w:rsidRDefault="005626D9" w:rsidP="005626D9">
      <w:pPr>
        <w:pStyle w:val="a7"/>
        <w:ind w:left="4962"/>
        <w:jc w:val="both"/>
        <w:rPr>
          <w:lang w:val="bg-BG"/>
        </w:rPr>
      </w:pPr>
      <w:r>
        <w:rPr>
          <w:lang w:val="bg-BG"/>
        </w:rPr>
        <w:t>(име и длъжност)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626D9" w:rsidRDefault="005626D9" w:rsidP="005626D9"/>
    <w:p w:rsidR="005626D9" w:rsidRDefault="005626D9" w:rsidP="005626D9"/>
    <w:p w:rsidR="005626D9" w:rsidRDefault="005626D9" w:rsidP="005626D9"/>
    <w:p w:rsidR="005626D9" w:rsidRDefault="005626D9" w:rsidP="005626D9"/>
    <w:p w:rsidR="005626D9" w:rsidRDefault="005626D9" w:rsidP="005626D9"/>
    <w:p w:rsidR="005626D9" w:rsidRDefault="005626D9" w:rsidP="005626D9"/>
    <w:p w:rsidR="005626D9" w:rsidRDefault="005626D9" w:rsidP="005626D9"/>
    <w:p w:rsidR="005626D9" w:rsidRDefault="005626D9" w:rsidP="005626D9"/>
    <w:sectPr w:rsidR="005626D9" w:rsidSect="00D37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113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53" w:rsidRDefault="004A4D53">
      <w:r>
        <w:separator/>
      </w:r>
    </w:p>
  </w:endnote>
  <w:endnote w:type="continuationSeparator" w:id="0">
    <w:p w:rsidR="004A4D53" w:rsidRDefault="004A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15" w:rsidRDefault="00970A15" w:rsidP="001B6501">
    <w:pPr>
      <w:jc w:val="center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C4" w:rsidRDefault="000337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223">
      <w:rPr>
        <w:noProof/>
      </w:rPr>
      <w:t>7</w:t>
    </w:r>
    <w:r>
      <w:fldChar w:fldCharType="end"/>
    </w:r>
  </w:p>
  <w:p w:rsidR="000337C4" w:rsidRDefault="000337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74" w:rsidRDefault="00192BE1" w:rsidP="00CC4D97">
    <w:pPr>
      <w:pStyle w:val="a5"/>
      <w:rPr>
        <w:lang w:val="en-US"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E6537" wp14:editId="2EDDBEA1">
              <wp:simplePos x="0" y="0"/>
              <wp:positionH relativeFrom="margin">
                <wp:posOffset>899795</wp:posOffset>
              </wp:positionH>
              <wp:positionV relativeFrom="paragraph">
                <wp:posOffset>36830</wp:posOffset>
              </wp:positionV>
              <wp:extent cx="4319905" cy="71818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770" w:rsidRDefault="006E2770" w:rsidP="006E2770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Адрес на управление: 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 xml:space="preserve">София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97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б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>ул. “</w:t>
                          </w:r>
                          <w:r>
                            <w:rPr>
                              <w:sz w:val="20"/>
                            </w:rPr>
                            <w:t>Г.М.Димитров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 xml:space="preserve">”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№ 52А</w:t>
                          </w:r>
                        </w:p>
                        <w:p w:rsidR="006E2770" w:rsidRPr="00A67E63" w:rsidRDefault="006E2770" w:rsidP="006E277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 xml:space="preserve">тел: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(+3592) 980 63 17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</w:t>
                          </w:r>
                          <w:r w:rsidRPr="00A67E63">
                            <w:rPr>
                              <w:sz w:val="20"/>
                            </w:rPr>
                            <w:t xml:space="preserve">акс: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(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+3592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)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67E63">
                            <w:rPr>
                              <w:sz w:val="20"/>
                            </w:rPr>
                            <w:t>986 17 07</w:t>
                          </w:r>
                        </w:p>
                        <w:p w:rsidR="006E2770" w:rsidRPr="00A67E63" w:rsidRDefault="006E2770" w:rsidP="006E2770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E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 w:rsidRPr="00A67E63">
                            <w:rPr>
                              <w:sz w:val="20"/>
                              <w:lang w:val="en-US"/>
                            </w:rPr>
                            <w:t>mail</w:t>
                          </w:r>
                          <w:r w:rsidRPr="00A67E63">
                            <w:rPr>
                              <w:sz w:val="20"/>
                              <w:lang w:val="ru-RU"/>
                            </w:rPr>
                            <w:t>:</w:t>
                          </w:r>
                          <w:r w:rsidR="009A479E">
                            <w:rPr>
                              <w:sz w:val="20"/>
                            </w:rPr>
                            <w:t> damtn@damtn.govern</w:t>
                          </w:r>
                          <w:r w:rsidR="00524CF3">
                            <w:rPr>
                              <w:sz w:val="20"/>
                              <w:lang w:val="en-US"/>
                            </w:rPr>
                            <w:t>m</w:t>
                          </w:r>
                          <w:r w:rsidRPr="00A67E63">
                            <w:rPr>
                              <w:sz w:val="20"/>
                            </w:rPr>
                            <w:t>ent.bg</w:t>
                          </w:r>
                        </w:p>
                        <w:p w:rsidR="006E2770" w:rsidRPr="00A67E63" w:rsidRDefault="006E2770" w:rsidP="006E2770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Web:</w:t>
                          </w:r>
                          <w:r w:rsidR="00073C33">
                            <w:rPr>
                              <w:sz w:val="20"/>
                              <w:lang w:val="en-US"/>
                            </w:rPr>
                            <w:t xml:space="preserve"> www.damtn.govern</w:t>
                          </w:r>
                          <w:r w:rsidR="00CC2551">
                            <w:rPr>
                              <w:sz w:val="20"/>
                              <w:lang w:val="en-US"/>
                            </w:rPr>
                            <w:t>m</w:t>
                          </w:r>
                          <w:r w:rsidRPr="00A67E63">
                            <w:rPr>
                              <w:sz w:val="20"/>
                              <w:lang w:val="en-US"/>
                            </w:rPr>
                            <w:t>ent.bg</w:t>
                          </w:r>
                        </w:p>
                        <w:p w:rsidR="00D77786" w:rsidRPr="00A67E63" w:rsidRDefault="00D77786" w:rsidP="00944D53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E65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85pt;margin-top:2.9pt;width:340.15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gDh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" stroked="f">
              <v:textbox>
                <w:txbxContent>
                  <w:p w:rsidR="006E2770" w:rsidRDefault="006E2770" w:rsidP="006E2770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</w:rPr>
                      <w:t xml:space="preserve">Адрес на управление: </w:t>
                    </w:r>
                    <w:r w:rsidRPr="00A67E63">
                      <w:rPr>
                        <w:sz w:val="20"/>
                        <w:lang w:val="ru-RU"/>
                      </w:rPr>
                      <w:t xml:space="preserve">София </w:t>
                    </w:r>
                    <w:r>
                      <w:rPr>
                        <w:sz w:val="20"/>
                        <w:lang w:val="ru-RU"/>
                      </w:rPr>
                      <w:t>1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97</w:t>
                    </w:r>
                    <w:r w:rsidRPr="00A67E63">
                      <w:rPr>
                        <w:sz w:val="20"/>
                        <w:lang w:val="ru-RU"/>
                      </w:rPr>
                      <w:t xml:space="preserve">, </w:t>
                    </w:r>
                    <w:r>
                      <w:rPr>
                        <w:sz w:val="20"/>
                        <w:lang w:val="ru-RU"/>
                      </w:rPr>
                      <w:t>б</w:t>
                    </w:r>
                    <w:r w:rsidRPr="00A67E63">
                      <w:rPr>
                        <w:sz w:val="20"/>
                        <w:lang w:val="ru-RU"/>
                      </w:rPr>
                      <w:t>ул. “</w:t>
                    </w:r>
                    <w:r>
                      <w:rPr>
                        <w:sz w:val="20"/>
                      </w:rPr>
                      <w:t>Г.М.Димитров</w:t>
                    </w:r>
                    <w:r w:rsidRPr="00A67E63">
                      <w:rPr>
                        <w:sz w:val="20"/>
                        <w:lang w:val="ru-RU"/>
                      </w:rPr>
                      <w:t xml:space="preserve">” </w:t>
                    </w:r>
                    <w:r>
                      <w:rPr>
                        <w:sz w:val="20"/>
                        <w:lang w:val="ru-RU"/>
                      </w:rPr>
                      <w:t>№ 52А</w:t>
                    </w:r>
                  </w:p>
                  <w:p w:rsidR="006E2770" w:rsidRPr="00A67E63" w:rsidRDefault="006E2770" w:rsidP="006E277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тел: </w:t>
                    </w:r>
                    <w:r>
                      <w:rPr>
                        <w:sz w:val="20"/>
                        <w:lang w:val="en-US"/>
                      </w:rPr>
                      <w:t>(+3592) 980 63 17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</w:rPr>
                      <w:t>ф</w:t>
                    </w:r>
                    <w:r w:rsidRPr="00A67E63">
                      <w:rPr>
                        <w:sz w:val="20"/>
                      </w:rPr>
                      <w:t xml:space="preserve">акс: </w:t>
                    </w:r>
                    <w:r>
                      <w:rPr>
                        <w:sz w:val="20"/>
                        <w:lang w:val="en-US"/>
                      </w:rPr>
                      <w:t>(</w:t>
                    </w:r>
                    <w:r>
                      <w:rPr>
                        <w:sz w:val="20"/>
                        <w:lang w:val="ru-RU"/>
                      </w:rPr>
                      <w:t>+3592</w:t>
                    </w:r>
                    <w:r>
                      <w:rPr>
                        <w:sz w:val="20"/>
                        <w:lang w:val="en-US"/>
                      </w:rPr>
                      <w:t>)</w:t>
                    </w: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 w:rsidRPr="00A67E63">
                      <w:rPr>
                        <w:sz w:val="20"/>
                      </w:rPr>
                      <w:t>986 17 07</w:t>
                    </w:r>
                  </w:p>
                  <w:p w:rsidR="006E2770" w:rsidRPr="00A67E63" w:rsidRDefault="006E2770" w:rsidP="006E2770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en-US"/>
                      </w:rPr>
                      <w:t>E</w:t>
                    </w:r>
                    <w:r w:rsidRPr="00A67E63">
                      <w:rPr>
                        <w:sz w:val="20"/>
                        <w:lang w:val="ru-RU"/>
                      </w:rPr>
                      <w:t>-</w:t>
                    </w:r>
                    <w:r w:rsidRPr="00A67E63">
                      <w:rPr>
                        <w:sz w:val="20"/>
                        <w:lang w:val="en-US"/>
                      </w:rPr>
                      <w:t>mail</w:t>
                    </w:r>
                    <w:r w:rsidRPr="00A67E63">
                      <w:rPr>
                        <w:sz w:val="20"/>
                        <w:lang w:val="ru-RU"/>
                      </w:rPr>
                      <w:t>:</w:t>
                    </w:r>
                    <w:r w:rsidR="009A479E">
                      <w:rPr>
                        <w:sz w:val="20"/>
                      </w:rPr>
                      <w:t> damtn@damtn.govern</w:t>
                    </w:r>
                    <w:r w:rsidR="00524CF3">
                      <w:rPr>
                        <w:sz w:val="20"/>
                        <w:lang w:val="en-US"/>
                      </w:rPr>
                      <w:t>m</w:t>
                    </w:r>
                    <w:r w:rsidRPr="00A67E63">
                      <w:rPr>
                        <w:sz w:val="20"/>
                      </w:rPr>
                      <w:t>ent.bg</w:t>
                    </w:r>
                  </w:p>
                  <w:p w:rsidR="006E2770" w:rsidRPr="00A67E63" w:rsidRDefault="006E2770" w:rsidP="006E2770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Web:</w:t>
                    </w:r>
                    <w:r w:rsidR="00073C33">
                      <w:rPr>
                        <w:sz w:val="20"/>
                        <w:lang w:val="en-US"/>
                      </w:rPr>
                      <w:t xml:space="preserve"> www.damtn.govern</w:t>
                    </w:r>
                    <w:r w:rsidR="00CC2551">
                      <w:rPr>
                        <w:sz w:val="20"/>
                        <w:lang w:val="en-US"/>
                      </w:rPr>
                      <w:t>m</w:t>
                    </w:r>
                    <w:r w:rsidRPr="00A67E63">
                      <w:rPr>
                        <w:sz w:val="20"/>
                        <w:lang w:val="en-US"/>
                      </w:rPr>
                      <w:t>ent.bg</w:t>
                    </w:r>
                  </w:p>
                  <w:p w:rsidR="00D77786" w:rsidRPr="00A67E63" w:rsidRDefault="00D77786" w:rsidP="00944D53">
                    <w:pPr>
                      <w:jc w:val="center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2874">
      <w:rPr>
        <w:lang w:val="en-US"/>
      </w:rPr>
      <w:t xml:space="preserve">                                         </w:t>
    </w:r>
    <w:r w:rsidR="00752874">
      <w:rPr>
        <w:lang w:val="en-US"/>
      </w:rPr>
      <w:tab/>
      <w:t xml:space="preserve">                                        </w:t>
    </w:r>
  </w:p>
  <w:p w:rsidR="00752874" w:rsidRDefault="00752874">
    <w:pPr>
      <w:pStyle w:val="a5"/>
      <w:ind w:left="540" w:firstLine="27"/>
      <w:rPr>
        <w:lang w:val="en-US"/>
      </w:rPr>
    </w:pPr>
    <w:r>
      <w:rPr>
        <w:lang w:val="ru-RU"/>
      </w:rPr>
      <w:tab/>
    </w:r>
    <w:r>
      <w:rPr>
        <w:lang w:val="en-US"/>
      </w:rPr>
      <w:tab/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53" w:rsidRDefault="004A4D53">
      <w:r>
        <w:separator/>
      </w:r>
    </w:p>
  </w:footnote>
  <w:footnote w:type="continuationSeparator" w:id="0">
    <w:p w:rsidR="004A4D53" w:rsidRDefault="004A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9E" w:rsidRDefault="009A4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9E" w:rsidRDefault="009A47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F4" w:rsidRPr="005400CA" w:rsidRDefault="005400CA" w:rsidP="005465F4">
    <w:pPr>
      <w:pStyle w:val="2"/>
      <w:rPr>
        <w:spacing w:val="16"/>
        <w:szCs w:val="24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D9328" wp14:editId="2E833CAD">
              <wp:simplePos x="0" y="0"/>
              <wp:positionH relativeFrom="column">
                <wp:posOffset>975995</wp:posOffset>
              </wp:positionH>
              <wp:positionV relativeFrom="paragraph">
                <wp:posOffset>-5715</wp:posOffset>
              </wp:positionV>
              <wp:extent cx="4010025" cy="762000"/>
              <wp:effectExtent l="0" t="0" r="28575" b="190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5F4" w:rsidRDefault="005465F4" w:rsidP="009C3C8C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  <w:lang w:val="en-US"/>
                            </w:rPr>
                          </w:pPr>
                          <w:r w:rsidRPr="00DE2C6B">
                            <w:rPr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:rsidR="00DD5727" w:rsidRPr="00DD5727" w:rsidRDefault="00DD5727" w:rsidP="009C3C8C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5B79C8" w:rsidRPr="00DE2C6B" w:rsidRDefault="00C36841" w:rsidP="004774FC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</w:rPr>
                            <w:t>ДЪРЖАВНА АГЕНЦИЯ</w:t>
                          </w:r>
                        </w:p>
                        <w:p w:rsidR="00944D53" w:rsidRPr="00DE2C6B" w:rsidRDefault="00C36841" w:rsidP="005400CA">
                          <w:pPr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</w:rPr>
                            <w:t>ЗА МЕТРОЛОГИЧЕН</w:t>
                          </w:r>
                          <w:r w:rsidRPr="00DE2C6B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DE2C6B">
                            <w:rPr>
                              <w:sz w:val="26"/>
                              <w:szCs w:val="26"/>
                            </w:rPr>
                            <w:t>И ТЕХНИЧЕСКИ</w:t>
                          </w:r>
                          <w:r w:rsidR="005400CA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DE2C6B">
                            <w:rPr>
                              <w:sz w:val="26"/>
                              <w:szCs w:val="26"/>
                            </w:rPr>
                            <w:t>НАДЗОР</w:t>
                          </w:r>
                        </w:p>
                        <w:p w:rsidR="005465F4" w:rsidRPr="00DE2C6B" w:rsidRDefault="00944D53" w:rsidP="00791D29">
                          <w:pPr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r w:rsidRPr="00DE2C6B"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                     </w:t>
                          </w:r>
                        </w:p>
                        <w:p w:rsidR="0083028B" w:rsidRDefault="008302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D932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6.85pt;margin-top:-.45pt;width:315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" strokecolor="white">
              <v:textbox>
                <w:txbxContent>
                  <w:p w:rsidR="005465F4" w:rsidRDefault="005465F4" w:rsidP="009C3C8C">
                    <w:pPr>
                      <w:jc w:val="center"/>
                      <w:rPr>
                        <w:b/>
                        <w:sz w:val="30"/>
                        <w:szCs w:val="30"/>
                        <w:lang w:val="en-US"/>
                      </w:rPr>
                    </w:pPr>
                    <w:r w:rsidRPr="00DE2C6B">
                      <w:rPr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DD5727" w:rsidRPr="00DD5727" w:rsidRDefault="00DD5727" w:rsidP="009C3C8C">
                    <w:pPr>
                      <w:jc w:val="center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:rsidR="005B79C8" w:rsidRPr="00DE2C6B" w:rsidRDefault="00C36841" w:rsidP="004774FC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</w:rPr>
                      <w:t>ДЪРЖАВНА АГЕНЦИЯ</w:t>
                    </w:r>
                  </w:p>
                  <w:p w:rsidR="00944D53" w:rsidRPr="00DE2C6B" w:rsidRDefault="00C36841" w:rsidP="005400CA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</w:rPr>
                      <w:t>ЗА МЕТРОЛОГИЧЕН</w:t>
                    </w:r>
                    <w:r w:rsidRPr="00DE2C6B">
                      <w:rPr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DE2C6B">
                      <w:rPr>
                        <w:sz w:val="26"/>
                        <w:szCs w:val="26"/>
                      </w:rPr>
                      <w:t>И ТЕХНИЧЕСКИ</w:t>
                    </w:r>
                    <w:r w:rsidR="005400CA">
                      <w:rPr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DE2C6B">
                      <w:rPr>
                        <w:sz w:val="26"/>
                        <w:szCs w:val="26"/>
                      </w:rPr>
                      <w:t>НАДЗОР</w:t>
                    </w:r>
                  </w:p>
                  <w:p w:rsidR="005465F4" w:rsidRPr="00DE2C6B" w:rsidRDefault="00944D53" w:rsidP="00791D29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r w:rsidRPr="00DE2C6B">
                      <w:rPr>
                        <w:sz w:val="26"/>
                        <w:szCs w:val="26"/>
                        <w:lang w:val="en-US"/>
                      </w:rPr>
                      <w:t xml:space="preserve">                     </w:t>
                    </w:r>
                  </w:p>
                  <w:p w:rsidR="0083028B" w:rsidRDefault="0083028B"/>
                </w:txbxContent>
              </v:textbox>
            </v:shape>
          </w:pict>
        </mc:Fallback>
      </mc:AlternateContent>
    </w:r>
    <w:r w:rsidR="00192BE1"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BBB75D6" wp14:editId="61A48D66">
          <wp:simplePos x="0" y="0"/>
          <wp:positionH relativeFrom="margin">
            <wp:posOffset>5257800</wp:posOffset>
          </wp:positionH>
          <wp:positionV relativeFrom="margin">
            <wp:posOffset>-994410</wp:posOffset>
          </wp:positionV>
          <wp:extent cx="779145" cy="756285"/>
          <wp:effectExtent l="0" t="0" r="1905" b="5715"/>
          <wp:wrapSquare wrapText="bothSides"/>
          <wp:docPr id="18" name="Picture 2" descr="Symb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mbol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BE1">
      <w:rPr>
        <w:noProof/>
        <w:lang w:eastAsia="bg-BG"/>
      </w:rPr>
      <w:drawing>
        <wp:inline distT="0" distB="0" distL="0" distR="0" wp14:anchorId="00D1693C" wp14:editId="7CBEDAD7">
          <wp:extent cx="552450" cy="809625"/>
          <wp:effectExtent l="0" t="0" r="0" b="9525"/>
          <wp:docPr id="1" name="Picture 1" descr="C:\Documents and Settings\Dany\Desktop\Lion_variant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ny\Desktop\Lion_varianti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7DF">
      <w:rPr>
        <w:lang w:val="en-US"/>
      </w:rPr>
      <w:t xml:space="preserve">               </w:t>
    </w:r>
    <w:r w:rsidR="00B767DF">
      <w:tab/>
    </w:r>
    <w:r w:rsidR="005465F4" w:rsidRPr="00F90AD0">
      <w:rPr>
        <w:spacing w:val="16"/>
        <w:szCs w:val="24"/>
        <w:lang w:val="ru-RU"/>
      </w:rPr>
      <w:t xml:space="preserve"> </w:t>
    </w:r>
  </w:p>
  <w:p w:rsidR="00752874" w:rsidRPr="00F90AD0" w:rsidRDefault="00B767DF" w:rsidP="00605234">
    <w:pPr>
      <w:pStyle w:val="2"/>
      <w:rPr>
        <w:b w:val="0"/>
        <w:spacing w:val="16"/>
        <w:szCs w:val="24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ED2"/>
    <w:multiLevelType w:val="hybridMultilevel"/>
    <w:tmpl w:val="BEFC635A"/>
    <w:lvl w:ilvl="0" w:tplc="9BA20428">
      <w:start w:val="9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B86B6C"/>
    <w:multiLevelType w:val="hybridMultilevel"/>
    <w:tmpl w:val="A79EC102"/>
    <w:lvl w:ilvl="0" w:tplc="ECC03B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" w15:restartNumberingAfterBreak="0">
    <w:nsid w:val="0DEA04EB"/>
    <w:multiLevelType w:val="multilevel"/>
    <w:tmpl w:val="A14C7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AD3655"/>
    <w:multiLevelType w:val="hybridMultilevel"/>
    <w:tmpl w:val="546AC2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C71071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E77F5E"/>
    <w:multiLevelType w:val="hybridMultilevel"/>
    <w:tmpl w:val="7FC63A14"/>
    <w:lvl w:ilvl="0" w:tplc="C1EE4E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12D30"/>
    <w:multiLevelType w:val="hybridMultilevel"/>
    <w:tmpl w:val="B1B88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B4F"/>
    <w:multiLevelType w:val="hybridMultilevel"/>
    <w:tmpl w:val="742A0936"/>
    <w:lvl w:ilvl="0" w:tplc="587A961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50297FC1"/>
    <w:multiLevelType w:val="hybridMultilevel"/>
    <w:tmpl w:val="C2F8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37085"/>
    <w:multiLevelType w:val="hybridMultilevel"/>
    <w:tmpl w:val="70FCF1B0"/>
    <w:lvl w:ilvl="0" w:tplc="03B0E1B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C349C0"/>
    <w:multiLevelType w:val="multilevel"/>
    <w:tmpl w:val="7B20161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7B2173C5"/>
    <w:multiLevelType w:val="hybridMultilevel"/>
    <w:tmpl w:val="EABE3238"/>
    <w:lvl w:ilvl="0" w:tplc="1E9240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DF7E47"/>
    <w:multiLevelType w:val="hybridMultilevel"/>
    <w:tmpl w:val="E0D28CFC"/>
    <w:lvl w:ilvl="0" w:tplc="D2E66242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7F5B2AAD"/>
    <w:multiLevelType w:val="hybridMultilevel"/>
    <w:tmpl w:val="AE6282E6"/>
    <w:lvl w:ilvl="0" w:tplc="04020011">
      <w:start w:val="1"/>
      <w:numFmt w:val="decimal"/>
      <w:lvlText w:val="%1)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C"/>
    <w:rsid w:val="000337C4"/>
    <w:rsid w:val="000650A7"/>
    <w:rsid w:val="000720AE"/>
    <w:rsid w:val="00073C33"/>
    <w:rsid w:val="0007739F"/>
    <w:rsid w:val="00092A60"/>
    <w:rsid w:val="000A4609"/>
    <w:rsid w:val="000A7B1A"/>
    <w:rsid w:val="000C4DE3"/>
    <w:rsid w:val="001024DC"/>
    <w:rsid w:val="00103A32"/>
    <w:rsid w:val="00107D05"/>
    <w:rsid w:val="00110B91"/>
    <w:rsid w:val="00117387"/>
    <w:rsid w:val="0011776A"/>
    <w:rsid w:val="001261E8"/>
    <w:rsid w:val="00130869"/>
    <w:rsid w:val="001310BD"/>
    <w:rsid w:val="00133F48"/>
    <w:rsid w:val="00136484"/>
    <w:rsid w:val="00142677"/>
    <w:rsid w:val="0014501F"/>
    <w:rsid w:val="00153167"/>
    <w:rsid w:val="00164CC5"/>
    <w:rsid w:val="00166AE0"/>
    <w:rsid w:val="00166B19"/>
    <w:rsid w:val="00177DF3"/>
    <w:rsid w:val="001828D2"/>
    <w:rsid w:val="00192BE1"/>
    <w:rsid w:val="001958F1"/>
    <w:rsid w:val="001B28A6"/>
    <w:rsid w:val="001B455A"/>
    <w:rsid w:val="001B6501"/>
    <w:rsid w:val="001C56CC"/>
    <w:rsid w:val="001D1A5F"/>
    <w:rsid w:val="001D3CC1"/>
    <w:rsid w:val="001D7864"/>
    <w:rsid w:val="00227604"/>
    <w:rsid w:val="00236DB5"/>
    <w:rsid w:val="00245614"/>
    <w:rsid w:val="00247F68"/>
    <w:rsid w:val="00252A77"/>
    <w:rsid w:val="00277D59"/>
    <w:rsid w:val="00281927"/>
    <w:rsid w:val="00287497"/>
    <w:rsid w:val="002E4DA5"/>
    <w:rsid w:val="00302298"/>
    <w:rsid w:val="0031245D"/>
    <w:rsid w:val="00315750"/>
    <w:rsid w:val="0032050B"/>
    <w:rsid w:val="00322FFF"/>
    <w:rsid w:val="00324F18"/>
    <w:rsid w:val="003459D4"/>
    <w:rsid w:val="00353C54"/>
    <w:rsid w:val="00360817"/>
    <w:rsid w:val="003618D3"/>
    <w:rsid w:val="00363ACE"/>
    <w:rsid w:val="0036679E"/>
    <w:rsid w:val="003669E1"/>
    <w:rsid w:val="00370C58"/>
    <w:rsid w:val="00371A2B"/>
    <w:rsid w:val="003726AF"/>
    <w:rsid w:val="00372D8D"/>
    <w:rsid w:val="00376EA4"/>
    <w:rsid w:val="003B6B7D"/>
    <w:rsid w:val="003B72D8"/>
    <w:rsid w:val="003D122E"/>
    <w:rsid w:val="003D6B0E"/>
    <w:rsid w:val="003E0370"/>
    <w:rsid w:val="003E7F26"/>
    <w:rsid w:val="0040294A"/>
    <w:rsid w:val="00402A40"/>
    <w:rsid w:val="00412D82"/>
    <w:rsid w:val="00412E71"/>
    <w:rsid w:val="00412EC6"/>
    <w:rsid w:val="004153ED"/>
    <w:rsid w:val="00440174"/>
    <w:rsid w:val="00441336"/>
    <w:rsid w:val="00445730"/>
    <w:rsid w:val="00453E4D"/>
    <w:rsid w:val="0045620A"/>
    <w:rsid w:val="00461B58"/>
    <w:rsid w:val="00464443"/>
    <w:rsid w:val="00467572"/>
    <w:rsid w:val="00470982"/>
    <w:rsid w:val="00474CAC"/>
    <w:rsid w:val="00475156"/>
    <w:rsid w:val="00477097"/>
    <w:rsid w:val="004774FC"/>
    <w:rsid w:val="00480C94"/>
    <w:rsid w:val="00482DDA"/>
    <w:rsid w:val="004A0F56"/>
    <w:rsid w:val="004A1BA1"/>
    <w:rsid w:val="004A4D53"/>
    <w:rsid w:val="004A52C2"/>
    <w:rsid w:val="004C19A8"/>
    <w:rsid w:val="004C3D9E"/>
    <w:rsid w:val="004C7DF8"/>
    <w:rsid w:val="004D3DD6"/>
    <w:rsid w:val="004D6136"/>
    <w:rsid w:val="004E0BA3"/>
    <w:rsid w:val="00502893"/>
    <w:rsid w:val="00510770"/>
    <w:rsid w:val="00524CF3"/>
    <w:rsid w:val="00535F1D"/>
    <w:rsid w:val="00536B90"/>
    <w:rsid w:val="005400CA"/>
    <w:rsid w:val="00540512"/>
    <w:rsid w:val="00543E76"/>
    <w:rsid w:val="005465F4"/>
    <w:rsid w:val="005626D9"/>
    <w:rsid w:val="0057019F"/>
    <w:rsid w:val="0057528F"/>
    <w:rsid w:val="0057768E"/>
    <w:rsid w:val="00587451"/>
    <w:rsid w:val="00587EAC"/>
    <w:rsid w:val="0059004A"/>
    <w:rsid w:val="00593912"/>
    <w:rsid w:val="005B76A8"/>
    <w:rsid w:val="005B79C8"/>
    <w:rsid w:val="005D4B5F"/>
    <w:rsid w:val="005D71CD"/>
    <w:rsid w:val="005D7EB2"/>
    <w:rsid w:val="005E0921"/>
    <w:rsid w:val="005E2844"/>
    <w:rsid w:val="005F3C99"/>
    <w:rsid w:val="005F7326"/>
    <w:rsid w:val="00605234"/>
    <w:rsid w:val="00607B68"/>
    <w:rsid w:val="00617547"/>
    <w:rsid w:val="006225CB"/>
    <w:rsid w:val="00630446"/>
    <w:rsid w:val="0063585C"/>
    <w:rsid w:val="006422EC"/>
    <w:rsid w:val="0064310B"/>
    <w:rsid w:val="00677ACD"/>
    <w:rsid w:val="00683B9A"/>
    <w:rsid w:val="006A0509"/>
    <w:rsid w:val="006A505D"/>
    <w:rsid w:val="006B0134"/>
    <w:rsid w:val="006C0C38"/>
    <w:rsid w:val="006C1239"/>
    <w:rsid w:val="006D5427"/>
    <w:rsid w:val="006D7216"/>
    <w:rsid w:val="006D7A85"/>
    <w:rsid w:val="006E16F8"/>
    <w:rsid w:val="006E2770"/>
    <w:rsid w:val="0070382D"/>
    <w:rsid w:val="00704933"/>
    <w:rsid w:val="00710404"/>
    <w:rsid w:val="0071342D"/>
    <w:rsid w:val="0071359F"/>
    <w:rsid w:val="0071549E"/>
    <w:rsid w:val="007163BA"/>
    <w:rsid w:val="007177F3"/>
    <w:rsid w:val="007258DE"/>
    <w:rsid w:val="00733257"/>
    <w:rsid w:val="0073493F"/>
    <w:rsid w:val="00737C21"/>
    <w:rsid w:val="00746249"/>
    <w:rsid w:val="00752874"/>
    <w:rsid w:val="00760CD9"/>
    <w:rsid w:val="00763EC1"/>
    <w:rsid w:val="007644B9"/>
    <w:rsid w:val="00784D28"/>
    <w:rsid w:val="00791D29"/>
    <w:rsid w:val="00796F6E"/>
    <w:rsid w:val="007B2406"/>
    <w:rsid w:val="007C1A5D"/>
    <w:rsid w:val="007C4DED"/>
    <w:rsid w:val="007C5147"/>
    <w:rsid w:val="007E39EB"/>
    <w:rsid w:val="007E3B55"/>
    <w:rsid w:val="007F21F1"/>
    <w:rsid w:val="007F6339"/>
    <w:rsid w:val="00801DB0"/>
    <w:rsid w:val="008108AA"/>
    <w:rsid w:val="00811565"/>
    <w:rsid w:val="0083028B"/>
    <w:rsid w:val="00880B18"/>
    <w:rsid w:val="00882535"/>
    <w:rsid w:val="00895652"/>
    <w:rsid w:val="008A6C25"/>
    <w:rsid w:val="008B004F"/>
    <w:rsid w:val="008B567F"/>
    <w:rsid w:val="008C7D1C"/>
    <w:rsid w:val="008D19C1"/>
    <w:rsid w:val="008F7C00"/>
    <w:rsid w:val="00904A6A"/>
    <w:rsid w:val="00913AE7"/>
    <w:rsid w:val="009272AD"/>
    <w:rsid w:val="00941C1E"/>
    <w:rsid w:val="00944D53"/>
    <w:rsid w:val="00953792"/>
    <w:rsid w:val="00954254"/>
    <w:rsid w:val="00955223"/>
    <w:rsid w:val="00957268"/>
    <w:rsid w:val="009614EA"/>
    <w:rsid w:val="009616BB"/>
    <w:rsid w:val="00967759"/>
    <w:rsid w:val="00970A15"/>
    <w:rsid w:val="009772D0"/>
    <w:rsid w:val="009902F8"/>
    <w:rsid w:val="009A44C9"/>
    <w:rsid w:val="009A479E"/>
    <w:rsid w:val="009B547A"/>
    <w:rsid w:val="009C3C8C"/>
    <w:rsid w:val="009C5FCF"/>
    <w:rsid w:val="009D6502"/>
    <w:rsid w:val="009E239B"/>
    <w:rsid w:val="009E500C"/>
    <w:rsid w:val="00A07682"/>
    <w:rsid w:val="00A15A12"/>
    <w:rsid w:val="00A165CA"/>
    <w:rsid w:val="00A16A02"/>
    <w:rsid w:val="00A30878"/>
    <w:rsid w:val="00A31102"/>
    <w:rsid w:val="00A36589"/>
    <w:rsid w:val="00A43419"/>
    <w:rsid w:val="00A525D1"/>
    <w:rsid w:val="00A603BB"/>
    <w:rsid w:val="00A62E1B"/>
    <w:rsid w:val="00A653BC"/>
    <w:rsid w:val="00A67E63"/>
    <w:rsid w:val="00A72144"/>
    <w:rsid w:val="00A74FA8"/>
    <w:rsid w:val="00A767D8"/>
    <w:rsid w:val="00A77C1C"/>
    <w:rsid w:val="00A8113D"/>
    <w:rsid w:val="00A81A55"/>
    <w:rsid w:val="00A90B5B"/>
    <w:rsid w:val="00A92995"/>
    <w:rsid w:val="00AA3C2B"/>
    <w:rsid w:val="00AB141F"/>
    <w:rsid w:val="00AD21C4"/>
    <w:rsid w:val="00AD326B"/>
    <w:rsid w:val="00AD7789"/>
    <w:rsid w:val="00B1127F"/>
    <w:rsid w:val="00B1237A"/>
    <w:rsid w:val="00B223C4"/>
    <w:rsid w:val="00B32121"/>
    <w:rsid w:val="00B51345"/>
    <w:rsid w:val="00B767DF"/>
    <w:rsid w:val="00B77087"/>
    <w:rsid w:val="00B85C7E"/>
    <w:rsid w:val="00B87A22"/>
    <w:rsid w:val="00BA6D86"/>
    <w:rsid w:val="00BB4373"/>
    <w:rsid w:val="00BB4FF9"/>
    <w:rsid w:val="00BB7AAF"/>
    <w:rsid w:val="00BC1879"/>
    <w:rsid w:val="00BC510D"/>
    <w:rsid w:val="00BD2E0C"/>
    <w:rsid w:val="00BF016E"/>
    <w:rsid w:val="00C13E24"/>
    <w:rsid w:val="00C15A8D"/>
    <w:rsid w:val="00C21064"/>
    <w:rsid w:val="00C36841"/>
    <w:rsid w:val="00C45875"/>
    <w:rsid w:val="00C5077E"/>
    <w:rsid w:val="00C531F0"/>
    <w:rsid w:val="00C539ED"/>
    <w:rsid w:val="00C551D2"/>
    <w:rsid w:val="00C55533"/>
    <w:rsid w:val="00C70314"/>
    <w:rsid w:val="00C75EEB"/>
    <w:rsid w:val="00C807D5"/>
    <w:rsid w:val="00C938C0"/>
    <w:rsid w:val="00CA0C64"/>
    <w:rsid w:val="00CB3E9E"/>
    <w:rsid w:val="00CC2551"/>
    <w:rsid w:val="00CC4D97"/>
    <w:rsid w:val="00CD1362"/>
    <w:rsid w:val="00CD62F9"/>
    <w:rsid w:val="00CE4A2A"/>
    <w:rsid w:val="00CF1428"/>
    <w:rsid w:val="00CF489C"/>
    <w:rsid w:val="00D16179"/>
    <w:rsid w:val="00D167E9"/>
    <w:rsid w:val="00D221FC"/>
    <w:rsid w:val="00D22DCF"/>
    <w:rsid w:val="00D237D2"/>
    <w:rsid w:val="00D31733"/>
    <w:rsid w:val="00D35226"/>
    <w:rsid w:val="00D37BF3"/>
    <w:rsid w:val="00D73FE2"/>
    <w:rsid w:val="00D77786"/>
    <w:rsid w:val="00D8046E"/>
    <w:rsid w:val="00D837CC"/>
    <w:rsid w:val="00DC678B"/>
    <w:rsid w:val="00DC7AFE"/>
    <w:rsid w:val="00DD4065"/>
    <w:rsid w:val="00DD5727"/>
    <w:rsid w:val="00DE1A1A"/>
    <w:rsid w:val="00DE2C6B"/>
    <w:rsid w:val="00DE6DB8"/>
    <w:rsid w:val="00DF6B9B"/>
    <w:rsid w:val="00E02885"/>
    <w:rsid w:val="00E17CD3"/>
    <w:rsid w:val="00E27A1F"/>
    <w:rsid w:val="00E339C8"/>
    <w:rsid w:val="00E34EF2"/>
    <w:rsid w:val="00E41587"/>
    <w:rsid w:val="00E42A2C"/>
    <w:rsid w:val="00E469DB"/>
    <w:rsid w:val="00E53431"/>
    <w:rsid w:val="00E5493C"/>
    <w:rsid w:val="00E60569"/>
    <w:rsid w:val="00E607BE"/>
    <w:rsid w:val="00E67AA8"/>
    <w:rsid w:val="00E757BA"/>
    <w:rsid w:val="00E81F0B"/>
    <w:rsid w:val="00E87128"/>
    <w:rsid w:val="00E93212"/>
    <w:rsid w:val="00E94B63"/>
    <w:rsid w:val="00EA1920"/>
    <w:rsid w:val="00EB378E"/>
    <w:rsid w:val="00EC6785"/>
    <w:rsid w:val="00ED39D3"/>
    <w:rsid w:val="00ED5A3C"/>
    <w:rsid w:val="00EE1AB0"/>
    <w:rsid w:val="00EE3A9E"/>
    <w:rsid w:val="00EE7A8C"/>
    <w:rsid w:val="00EF1DCB"/>
    <w:rsid w:val="00EF2236"/>
    <w:rsid w:val="00EF2374"/>
    <w:rsid w:val="00EF3C64"/>
    <w:rsid w:val="00F15171"/>
    <w:rsid w:val="00F17AFF"/>
    <w:rsid w:val="00F17EF7"/>
    <w:rsid w:val="00F31642"/>
    <w:rsid w:val="00F33356"/>
    <w:rsid w:val="00F3347E"/>
    <w:rsid w:val="00F45D14"/>
    <w:rsid w:val="00F549FA"/>
    <w:rsid w:val="00F56B43"/>
    <w:rsid w:val="00F57C72"/>
    <w:rsid w:val="00F73554"/>
    <w:rsid w:val="00F81AA1"/>
    <w:rsid w:val="00F90AD0"/>
    <w:rsid w:val="00FA14C0"/>
    <w:rsid w:val="00FA3104"/>
    <w:rsid w:val="00FA6FB2"/>
    <w:rsid w:val="00FB06FD"/>
    <w:rsid w:val="00FB26D3"/>
    <w:rsid w:val="00FC1208"/>
    <w:rsid w:val="00FC2B8C"/>
    <w:rsid w:val="00FE7B83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F4E0E-CAA7-41F5-9458-ADD0668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54"/>
    <w:rPr>
      <w:sz w:val="24"/>
      <w:lang w:eastAsia="en-US"/>
    </w:rPr>
  </w:style>
  <w:style w:type="paragraph" w:styleId="1">
    <w:name w:val="heading 1"/>
    <w:basedOn w:val="a"/>
    <w:next w:val="a"/>
    <w:qFormat/>
    <w:rsid w:val="00353C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3C5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3C54"/>
    <w:pPr>
      <w:tabs>
        <w:tab w:val="center" w:pos="4153"/>
        <w:tab w:val="right" w:pos="8306"/>
      </w:tabs>
    </w:pPr>
  </w:style>
  <w:style w:type="paragraph" w:styleId="a5">
    <w:name w:val="footer"/>
    <w:aliases w:val="Footer1,Footer1 Char Char,Footer1 Char Знак,Footer1 Char Знак Знак"/>
    <w:basedOn w:val="a"/>
    <w:link w:val="a6"/>
    <w:rsid w:val="00353C5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53C54"/>
    <w:pPr>
      <w:jc w:val="center"/>
    </w:pPr>
    <w:rPr>
      <w:lang w:val="ru-RU"/>
    </w:rPr>
  </w:style>
  <w:style w:type="character" w:styleId="a8">
    <w:name w:val="Hyperlink"/>
    <w:rsid w:val="00353C54"/>
    <w:rPr>
      <w:color w:val="0000FF"/>
      <w:u w:val="single"/>
    </w:rPr>
  </w:style>
  <w:style w:type="paragraph" w:styleId="20">
    <w:name w:val="Body Text 2"/>
    <w:basedOn w:val="a"/>
    <w:rsid w:val="00353C54"/>
    <w:pPr>
      <w:jc w:val="both"/>
    </w:pPr>
  </w:style>
  <w:style w:type="character" w:customStyle="1" w:styleId="MessageHeaderLabel">
    <w:name w:val="Message Header Label"/>
    <w:rsid w:val="00353C54"/>
    <w:rPr>
      <w:b/>
      <w:caps/>
      <w:sz w:val="20"/>
    </w:rPr>
  </w:style>
  <w:style w:type="paragraph" w:styleId="a9">
    <w:name w:val="Body Text Indent"/>
    <w:basedOn w:val="a"/>
    <w:rsid w:val="00353C54"/>
    <w:pPr>
      <w:ind w:firstLine="720"/>
      <w:jc w:val="both"/>
    </w:pPr>
  </w:style>
  <w:style w:type="paragraph" w:styleId="3">
    <w:name w:val="Body Text 3"/>
    <w:basedOn w:val="a"/>
    <w:rsid w:val="00353C54"/>
    <w:rPr>
      <w:lang w:val="en-GB"/>
    </w:rPr>
  </w:style>
  <w:style w:type="paragraph" w:styleId="21">
    <w:name w:val="Body Text Indent 2"/>
    <w:basedOn w:val="a"/>
    <w:rsid w:val="00353C54"/>
    <w:pPr>
      <w:ind w:firstLine="1134"/>
      <w:jc w:val="both"/>
    </w:pPr>
  </w:style>
  <w:style w:type="character" w:styleId="aa">
    <w:name w:val="FollowedHyperlink"/>
    <w:rsid w:val="00353C54"/>
    <w:rPr>
      <w:color w:val="800080"/>
      <w:u w:val="single"/>
    </w:rPr>
  </w:style>
  <w:style w:type="paragraph" w:styleId="ab">
    <w:name w:val="Balloon Text"/>
    <w:basedOn w:val="a"/>
    <w:semiHidden/>
    <w:rsid w:val="00A77C1C"/>
    <w:rPr>
      <w:rFonts w:ascii="Tahoma" w:hAnsi="Tahoma" w:cs="Tahoma"/>
      <w:sz w:val="16"/>
      <w:szCs w:val="16"/>
    </w:rPr>
  </w:style>
  <w:style w:type="paragraph" w:customStyle="1" w:styleId="Style">
    <w:name w:val="Style"/>
    <w:rsid w:val="00D77786"/>
    <w:pPr>
      <w:widowControl w:val="0"/>
      <w:ind w:left="140" w:right="140" w:firstLine="840"/>
      <w:jc w:val="both"/>
    </w:pPr>
    <w:rPr>
      <w:snapToGrid w:val="0"/>
      <w:sz w:val="24"/>
      <w:lang w:val="en-US" w:eastAsia="en-US"/>
    </w:rPr>
  </w:style>
  <w:style w:type="paragraph" w:styleId="ac">
    <w:name w:val="List Paragraph"/>
    <w:basedOn w:val="a"/>
    <w:uiPriority w:val="34"/>
    <w:qFormat/>
    <w:rsid w:val="00177DF3"/>
    <w:pPr>
      <w:ind w:left="720"/>
      <w:contextualSpacing/>
    </w:pPr>
  </w:style>
  <w:style w:type="character" w:customStyle="1" w:styleId="a6">
    <w:name w:val="Долен колонтитул Знак"/>
    <w:aliases w:val="Footer1 Знак,Footer1 Char Char Знак,Footer1 Char Знак Знак1,Footer1 Char Знак Знак Знак"/>
    <w:link w:val="a5"/>
    <w:rsid w:val="000337C4"/>
    <w:rPr>
      <w:sz w:val="24"/>
      <w:lang w:eastAsia="en-US"/>
    </w:rPr>
  </w:style>
  <w:style w:type="character" w:customStyle="1" w:styleId="a4">
    <w:name w:val="Горен колонтитул Знак"/>
    <w:basedOn w:val="a0"/>
    <w:link w:val="a3"/>
    <w:rsid w:val="00E41587"/>
    <w:rPr>
      <w:sz w:val="24"/>
      <w:lang w:eastAsia="en-US"/>
    </w:rPr>
  </w:style>
  <w:style w:type="paragraph" w:customStyle="1" w:styleId="Default">
    <w:name w:val="Default"/>
    <w:rsid w:val="007F6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Plain Text"/>
    <w:basedOn w:val="a"/>
    <w:link w:val="ae"/>
    <w:semiHidden/>
    <w:unhideWhenUsed/>
    <w:rsid w:val="00C55533"/>
    <w:rPr>
      <w:rFonts w:ascii="Courier New" w:hAnsi="Courier New" w:cs="Courier New"/>
      <w:sz w:val="20"/>
      <w:lang w:eastAsia="bg-BG"/>
    </w:rPr>
  </w:style>
  <w:style w:type="character" w:customStyle="1" w:styleId="ae">
    <w:name w:val="Обикновен текст Знак"/>
    <w:basedOn w:val="a0"/>
    <w:link w:val="ad"/>
    <w:semiHidden/>
    <w:rsid w:val="00C55533"/>
    <w:rPr>
      <w:rFonts w:ascii="Courier New" w:hAnsi="Courier New" w:cs="Courier New"/>
    </w:rPr>
  </w:style>
  <w:style w:type="paragraph" w:customStyle="1" w:styleId="Style4">
    <w:name w:val="Style4"/>
    <w:basedOn w:val="a"/>
    <w:rsid w:val="00C55533"/>
    <w:pPr>
      <w:widowControl w:val="0"/>
      <w:autoSpaceDE w:val="0"/>
      <w:autoSpaceDN w:val="0"/>
      <w:adjustRightInd w:val="0"/>
      <w:spacing w:line="275" w:lineRule="exact"/>
    </w:pPr>
    <w:rPr>
      <w:szCs w:val="24"/>
      <w:lang w:val="en-US"/>
    </w:rPr>
  </w:style>
  <w:style w:type="character" w:customStyle="1" w:styleId="af">
    <w:name w:val="Основен текст_"/>
    <w:link w:val="10"/>
    <w:locked/>
    <w:rsid w:val="00C55533"/>
    <w:rPr>
      <w:sz w:val="22"/>
      <w:szCs w:val="22"/>
      <w:shd w:val="clear" w:color="auto" w:fill="FFFFFF"/>
    </w:rPr>
  </w:style>
  <w:style w:type="paragraph" w:customStyle="1" w:styleId="10">
    <w:name w:val="Основен текст1"/>
    <w:basedOn w:val="a"/>
    <w:link w:val="af"/>
    <w:rsid w:val="00C55533"/>
    <w:pPr>
      <w:shd w:val="clear" w:color="auto" w:fill="FFFFFF"/>
      <w:spacing w:before="180" w:after="360" w:line="0" w:lineRule="atLeast"/>
      <w:ind w:hanging="720"/>
    </w:pPr>
    <w:rPr>
      <w:sz w:val="22"/>
      <w:szCs w:val="22"/>
      <w:lang w:eastAsia="bg-BG"/>
    </w:rPr>
  </w:style>
  <w:style w:type="character" w:customStyle="1" w:styleId="FontStyle13">
    <w:name w:val="Font Style13"/>
    <w:rsid w:val="00C555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C5553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lav.Getov@damtn.government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.Stoychev@damtn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na.Stoyanova@damtn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o.Atanasov@damtn.government.b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82E3-4184-4BA1-BCAC-461EE93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Л  И  Ц  Е  Н  З  И  Я</vt:lpstr>
    </vt:vector>
  </TitlesOfParts>
  <Company>CSM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creator>ДАМТН</dc:creator>
  <cp:lastModifiedBy>Vyara Hranova</cp:lastModifiedBy>
  <cp:revision>18</cp:revision>
  <cp:lastPrinted>2017-11-15T13:28:00Z</cp:lastPrinted>
  <dcterms:created xsi:type="dcterms:W3CDTF">2017-11-15T12:45:00Z</dcterms:created>
  <dcterms:modified xsi:type="dcterms:W3CDTF">2017-11-15T15:29:00Z</dcterms:modified>
</cp:coreProperties>
</file>